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9D1D55" w14:textId="0E81DA9A" w:rsidR="00FF3562" w:rsidRDefault="00FF3562" w:rsidP="00634442">
      <w:pPr>
        <w:spacing w:after="0"/>
        <w:ind w:left="7776" w:firstLine="1296"/>
        <w:contextualSpacing/>
        <w:rPr>
          <w:rFonts w:ascii="Times New Roman" w:hAnsi="Times New Roman"/>
          <w:sz w:val="24"/>
          <w:szCs w:val="24"/>
        </w:rPr>
      </w:pPr>
      <w:r>
        <w:rPr>
          <w:rFonts w:ascii="Times New Roman" w:hAnsi="Times New Roman"/>
          <w:sz w:val="24"/>
          <w:szCs w:val="24"/>
        </w:rPr>
        <w:t>2 priedas</w:t>
      </w:r>
    </w:p>
    <w:p w14:paraId="655ED0EB" w14:textId="77777777" w:rsidR="00FF3562" w:rsidRPr="004F59A6" w:rsidRDefault="00FF3562" w:rsidP="00FF3562">
      <w:pPr>
        <w:spacing w:after="0"/>
        <w:ind w:left="6480" w:firstLine="1296"/>
        <w:contextualSpacing/>
        <w:rPr>
          <w:rFonts w:ascii="Times New Roman" w:hAnsi="Times New Roman"/>
          <w:sz w:val="24"/>
          <w:szCs w:val="24"/>
        </w:rPr>
      </w:pPr>
    </w:p>
    <w:p w14:paraId="2F5B4914" w14:textId="420AE4F1" w:rsidR="00934CBE" w:rsidRPr="0096613D" w:rsidRDefault="00934CBE" w:rsidP="0096613D">
      <w:pPr>
        <w:spacing w:after="0"/>
        <w:contextualSpacing/>
        <w:jc w:val="center"/>
        <w:rPr>
          <w:rFonts w:ascii="Times New Roman" w:hAnsi="Times New Roman"/>
          <w:b/>
          <w:bCs/>
          <w:sz w:val="24"/>
          <w:szCs w:val="24"/>
        </w:rPr>
      </w:pPr>
      <w:r w:rsidRPr="004F59A6">
        <w:rPr>
          <w:rFonts w:ascii="Times New Roman" w:hAnsi="Times New Roman"/>
          <w:b/>
          <w:bCs/>
          <w:sz w:val="24"/>
          <w:szCs w:val="24"/>
        </w:rPr>
        <w:t>VYTAUTO DIDŽIOJO KARO MUZIEJAU</w:t>
      </w:r>
      <w:r w:rsidR="0096613D">
        <w:rPr>
          <w:rFonts w:ascii="Times New Roman" w:hAnsi="Times New Roman"/>
          <w:b/>
          <w:bCs/>
          <w:sz w:val="24"/>
          <w:szCs w:val="24"/>
        </w:rPr>
        <w:t>S</w:t>
      </w:r>
      <w:r w:rsidR="00C83A3C">
        <w:rPr>
          <w:rFonts w:ascii="Times New Roman" w:hAnsi="Times New Roman"/>
          <w:b/>
          <w:bCs/>
          <w:sz w:val="24"/>
          <w:szCs w:val="24"/>
        </w:rPr>
        <w:t xml:space="preserve"> KARO TECHNIKOS EKSPOZICIJOS</w:t>
      </w:r>
      <w:r w:rsidR="00BC2370">
        <w:rPr>
          <w:rFonts w:ascii="Times New Roman" w:hAnsi="Times New Roman"/>
          <w:b/>
          <w:bCs/>
          <w:sz w:val="24"/>
          <w:szCs w:val="24"/>
        </w:rPr>
        <w:t xml:space="preserve"> </w:t>
      </w:r>
      <w:r w:rsidRPr="004F59A6">
        <w:rPr>
          <w:rFonts w:ascii="Times New Roman" w:hAnsi="Times New Roman"/>
          <w:b/>
          <w:bCs/>
          <w:sz w:val="24"/>
          <w:szCs w:val="24"/>
        </w:rPr>
        <w:t>ELEKTRONINĖS APSAUGOS PASLAUGOS</w:t>
      </w:r>
      <w:r w:rsidR="0096613D">
        <w:rPr>
          <w:rFonts w:ascii="Times New Roman" w:hAnsi="Times New Roman"/>
          <w:b/>
          <w:bCs/>
          <w:sz w:val="24"/>
          <w:szCs w:val="24"/>
        </w:rPr>
        <w:t xml:space="preserve"> </w:t>
      </w:r>
      <w:r w:rsidRPr="004F59A6">
        <w:rPr>
          <w:rFonts w:ascii="Times New Roman" w:hAnsi="Times New Roman"/>
          <w:b/>
          <w:sz w:val="24"/>
          <w:szCs w:val="24"/>
        </w:rPr>
        <w:t>TECHNINĖ SPECIFIKACIJA</w:t>
      </w:r>
    </w:p>
    <w:p w14:paraId="539D0EDC" w14:textId="77777777" w:rsidR="00F404CC" w:rsidRDefault="00F404CC" w:rsidP="00360AFC">
      <w:pPr>
        <w:spacing w:after="0"/>
        <w:jc w:val="center"/>
        <w:rPr>
          <w:rFonts w:ascii="Times New Roman" w:hAnsi="Times New Roman"/>
          <w:bCs/>
          <w:sz w:val="24"/>
          <w:szCs w:val="24"/>
        </w:rPr>
      </w:pPr>
    </w:p>
    <w:p w14:paraId="56049848" w14:textId="0E092844" w:rsidR="000E0AD2" w:rsidRPr="008549AD" w:rsidRDefault="00C84A58" w:rsidP="00F404CC">
      <w:pPr>
        <w:spacing w:after="0"/>
        <w:ind w:firstLine="720"/>
        <w:rPr>
          <w:rFonts w:ascii="Times New Roman" w:hAnsi="Times New Roman"/>
          <w:sz w:val="24"/>
          <w:szCs w:val="24"/>
        </w:rPr>
      </w:pPr>
      <w:r>
        <w:rPr>
          <w:rFonts w:ascii="Times New Roman" w:hAnsi="Times New Roman"/>
          <w:sz w:val="24"/>
          <w:szCs w:val="24"/>
        </w:rPr>
        <w:t>BVPŽ kodas</w:t>
      </w:r>
      <w:r w:rsidR="00A528CF">
        <w:rPr>
          <w:rFonts w:ascii="Times New Roman" w:hAnsi="Times New Roman"/>
          <w:sz w:val="24"/>
          <w:szCs w:val="24"/>
        </w:rPr>
        <w:t xml:space="preserve"> </w:t>
      </w:r>
      <w:r w:rsidR="00AD2C77" w:rsidRPr="008549AD">
        <w:rPr>
          <w:rFonts w:ascii="Times New Roman" w:hAnsi="Times New Roman"/>
          <w:sz w:val="24"/>
          <w:szCs w:val="24"/>
        </w:rPr>
        <w:t>7971000</w:t>
      </w:r>
      <w:r w:rsidR="008549AD" w:rsidRPr="008549AD">
        <w:rPr>
          <w:rFonts w:ascii="Times New Roman" w:hAnsi="Times New Roman"/>
          <w:sz w:val="24"/>
          <w:szCs w:val="24"/>
        </w:rPr>
        <w:t>0-4</w:t>
      </w:r>
    </w:p>
    <w:p w14:paraId="3EAE1B4A" w14:textId="27FB18EA" w:rsidR="00934CBE" w:rsidRPr="004F59A6" w:rsidRDefault="00934CBE" w:rsidP="00C84A58">
      <w:pPr>
        <w:spacing w:after="0"/>
        <w:ind w:firstLine="720"/>
        <w:jc w:val="both"/>
        <w:rPr>
          <w:rFonts w:ascii="Times New Roman" w:hAnsi="Times New Roman"/>
          <w:sz w:val="24"/>
          <w:szCs w:val="24"/>
        </w:rPr>
      </w:pPr>
      <w:r w:rsidRPr="004F59A6">
        <w:rPr>
          <w:rFonts w:ascii="Times New Roman" w:hAnsi="Times New Roman"/>
          <w:sz w:val="24"/>
          <w:szCs w:val="24"/>
        </w:rPr>
        <w:t>Elektroninės apsaugos paslauga bus atliekama</w:t>
      </w:r>
      <w:r w:rsidR="0096613D">
        <w:rPr>
          <w:rFonts w:ascii="Times New Roman" w:hAnsi="Times New Roman"/>
          <w:sz w:val="24"/>
          <w:szCs w:val="24"/>
        </w:rPr>
        <w:t xml:space="preserve"> </w:t>
      </w:r>
      <w:r w:rsidRPr="004F59A6">
        <w:rPr>
          <w:rFonts w:ascii="Times New Roman" w:hAnsi="Times New Roman"/>
          <w:sz w:val="24"/>
          <w:szCs w:val="24"/>
        </w:rPr>
        <w:t>Vytauto Di</w:t>
      </w:r>
      <w:r w:rsidR="008D3226">
        <w:rPr>
          <w:rFonts w:ascii="Times New Roman" w:hAnsi="Times New Roman"/>
          <w:sz w:val="24"/>
          <w:szCs w:val="24"/>
        </w:rPr>
        <w:t>džiojo karo muzi</w:t>
      </w:r>
      <w:r w:rsidR="00E770C3">
        <w:rPr>
          <w:rFonts w:ascii="Times New Roman" w:hAnsi="Times New Roman"/>
          <w:sz w:val="24"/>
          <w:szCs w:val="24"/>
        </w:rPr>
        <w:t>ejaus K</w:t>
      </w:r>
      <w:r w:rsidR="0096613D">
        <w:rPr>
          <w:rFonts w:ascii="Times New Roman" w:hAnsi="Times New Roman"/>
          <w:sz w:val="24"/>
          <w:szCs w:val="24"/>
        </w:rPr>
        <w:t>aro technikos ekspozicijos teritorijoje</w:t>
      </w:r>
      <w:r w:rsidR="00E770C3">
        <w:rPr>
          <w:rFonts w:ascii="Times New Roman" w:hAnsi="Times New Roman"/>
          <w:sz w:val="24"/>
          <w:szCs w:val="24"/>
        </w:rPr>
        <w:t>,</w:t>
      </w:r>
      <w:r w:rsidR="0096613D">
        <w:rPr>
          <w:rFonts w:ascii="Times New Roman" w:hAnsi="Times New Roman"/>
          <w:sz w:val="24"/>
          <w:szCs w:val="24"/>
        </w:rPr>
        <w:t xml:space="preserve"> adresu</w:t>
      </w:r>
      <w:r w:rsidR="003C5B3A">
        <w:rPr>
          <w:rFonts w:ascii="Times New Roman" w:hAnsi="Times New Roman"/>
          <w:sz w:val="24"/>
          <w:szCs w:val="24"/>
        </w:rPr>
        <w:t>:</w:t>
      </w:r>
      <w:r w:rsidR="0096613D">
        <w:rPr>
          <w:rFonts w:ascii="Times New Roman" w:hAnsi="Times New Roman"/>
          <w:sz w:val="24"/>
          <w:szCs w:val="24"/>
        </w:rPr>
        <w:t xml:space="preserve"> K. Baršausko g. 91</w:t>
      </w:r>
      <w:r w:rsidRPr="004F59A6">
        <w:rPr>
          <w:rFonts w:ascii="Times New Roman" w:hAnsi="Times New Roman"/>
          <w:sz w:val="24"/>
          <w:szCs w:val="24"/>
        </w:rPr>
        <w:t>, Kaunas</w:t>
      </w:r>
      <w:r w:rsidR="00F404CC">
        <w:rPr>
          <w:rFonts w:ascii="Times New Roman" w:hAnsi="Times New Roman"/>
          <w:sz w:val="24"/>
          <w:szCs w:val="24"/>
        </w:rPr>
        <w:t>.</w:t>
      </w:r>
    </w:p>
    <w:p w14:paraId="2C0AEB7B" w14:textId="39F89684" w:rsidR="007541C4" w:rsidRPr="004F59A6" w:rsidRDefault="00A528CF" w:rsidP="007541C4">
      <w:pPr>
        <w:spacing w:after="0" w:line="360" w:lineRule="auto"/>
        <w:ind w:firstLine="709"/>
        <w:jc w:val="both"/>
        <w:rPr>
          <w:rFonts w:ascii="Times New Roman" w:hAnsi="Times New Roman"/>
          <w:b/>
          <w:sz w:val="24"/>
          <w:szCs w:val="24"/>
        </w:rPr>
      </w:pPr>
      <w:r>
        <w:rPr>
          <w:rFonts w:ascii="Times New Roman" w:hAnsi="Times New Roman"/>
          <w:b/>
          <w:sz w:val="24"/>
          <w:szCs w:val="24"/>
        </w:rPr>
        <w:t>Vartojamos</w:t>
      </w:r>
      <w:r w:rsidR="00934CBE" w:rsidRPr="004F59A6">
        <w:rPr>
          <w:rFonts w:ascii="Times New Roman" w:hAnsi="Times New Roman"/>
          <w:b/>
          <w:sz w:val="24"/>
          <w:szCs w:val="24"/>
        </w:rPr>
        <w:t xml:space="preserve"> sąvokos:</w:t>
      </w:r>
    </w:p>
    <w:p w14:paraId="678FBD32" w14:textId="6ACD88CC" w:rsidR="00934CBE" w:rsidRPr="004F59A6" w:rsidRDefault="00934CBE" w:rsidP="00360AFC">
      <w:pPr>
        <w:spacing w:after="0"/>
        <w:ind w:firstLine="720"/>
        <w:jc w:val="both"/>
        <w:rPr>
          <w:rFonts w:ascii="Times New Roman" w:hAnsi="Times New Roman"/>
          <w:sz w:val="24"/>
          <w:szCs w:val="24"/>
        </w:rPr>
      </w:pPr>
      <w:r w:rsidRPr="0005692F">
        <w:rPr>
          <w:rFonts w:ascii="Times New Roman" w:hAnsi="Times New Roman"/>
          <w:b/>
          <w:sz w:val="24"/>
          <w:szCs w:val="24"/>
        </w:rPr>
        <w:t>Elek</w:t>
      </w:r>
      <w:r w:rsidR="008D3226" w:rsidRPr="0005692F">
        <w:rPr>
          <w:rFonts w:ascii="Times New Roman" w:hAnsi="Times New Roman"/>
          <w:b/>
          <w:sz w:val="24"/>
          <w:szCs w:val="24"/>
        </w:rPr>
        <w:t xml:space="preserve">troninė saugos sistema </w:t>
      </w:r>
      <w:bookmarkStart w:id="0" w:name="_Hlk93065801"/>
      <w:r w:rsidR="008D3226" w:rsidRPr="0005692F">
        <w:rPr>
          <w:rFonts w:ascii="Times New Roman" w:hAnsi="Times New Roman"/>
          <w:b/>
          <w:sz w:val="24"/>
          <w:szCs w:val="24"/>
        </w:rPr>
        <w:t xml:space="preserve">(toliau </w:t>
      </w:r>
      <w:r w:rsidR="008D3226">
        <w:rPr>
          <w:rFonts w:ascii="Times New Roman" w:hAnsi="Times New Roman"/>
          <w:b/>
          <w:sz w:val="24"/>
          <w:szCs w:val="24"/>
        </w:rPr>
        <w:t>–</w:t>
      </w:r>
      <w:r w:rsidRPr="004F59A6">
        <w:rPr>
          <w:rFonts w:ascii="Times New Roman" w:hAnsi="Times New Roman"/>
          <w:b/>
          <w:sz w:val="24"/>
          <w:szCs w:val="24"/>
        </w:rPr>
        <w:t xml:space="preserve"> ESS) </w:t>
      </w:r>
      <w:bookmarkEnd w:id="0"/>
      <w:r w:rsidRPr="004F59A6">
        <w:rPr>
          <w:rFonts w:ascii="Times New Roman" w:hAnsi="Times New Roman"/>
          <w:b/>
          <w:sz w:val="24"/>
          <w:szCs w:val="24"/>
        </w:rPr>
        <w:t xml:space="preserve">– </w:t>
      </w:r>
      <w:bookmarkStart w:id="1" w:name="_Hlk108774322"/>
      <w:r w:rsidRPr="004F59A6">
        <w:rPr>
          <w:rFonts w:ascii="Times New Roman" w:hAnsi="Times New Roman"/>
          <w:sz w:val="24"/>
          <w:szCs w:val="24"/>
        </w:rPr>
        <w:t xml:space="preserve">tai </w:t>
      </w:r>
      <w:r w:rsidR="00833B01">
        <w:rPr>
          <w:rFonts w:ascii="Times New Roman" w:hAnsi="Times New Roman"/>
          <w:sz w:val="24"/>
          <w:szCs w:val="24"/>
        </w:rPr>
        <w:t>elektronini</w:t>
      </w:r>
      <w:r w:rsidR="00622115">
        <w:rPr>
          <w:rFonts w:ascii="Times New Roman" w:hAnsi="Times New Roman"/>
          <w:sz w:val="24"/>
          <w:szCs w:val="24"/>
        </w:rPr>
        <w:t>ų</w:t>
      </w:r>
      <w:r w:rsidRPr="004F59A6">
        <w:rPr>
          <w:rFonts w:ascii="Times New Roman" w:hAnsi="Times New Roman"/>
          <w:sz w:val="24"/>
          <w:szCs w:val="24"/>
        </w:rPr>
        <w:t xml:space="preserve"> priemonių kompleksas, neleidžiantis ne</w:t>
      </w:r>
      <w:r w:rsidR="00B03DAF">
        <w:rPr>
          <w:rFonts w:ascii="Times New Roman" w:hAnsi="Times New Roman"/>
          <w:sz w:val="24"/>
          <w:szCs w:val="24"/>
        </w:rPr>
        <w:t>le</w:t>
      </w:r>
      <w:r w:rsidR="00E770C3">
        <w:rPr>
          <w:rFonts w:ascii="Times New Roman" w:hAnsi="Times New Roman"/>
          <w:sz w:val="24"/>
          <w:szCs w:val="24"/>
        </w:rPr>
        <w:t>galiai</w:t>
      </w:r>
      <w:r w:rsidRPr="004F59A6">
        <w:rPr>
          <w:rFonts w:ascii="Times New Roman" w:hAnsi="Times New Roman"/>
          <w:sz w:val="24"/>
          <w:szCs w:val="24"/>
        </w:rPr>
        <w:t xml:space="preserve"> patekti į objektą. Jis </w:t>
      </w:r>
      <w:r w:rsidRPr="00EB4EF8">
        <w:rPr>
          <w:rFonts w:ascii="Times New Roman" w:hAnsi="Times New Roman"/>
          <w:sz w:val="24"/>
          <w:szCs w:val="24"/>
        </w:rPr>
        <w:t>formuoja</w:t>
      </w:r>
      <w:r w:rsidR="00833B01" w:rsidRPr="00EB4EF8">
        <w:rPr>
          <w:rFonts w:ascii="Times New Roman" w:hAnsi="Times New Roman"/>
          <w:sz w:val="24"/>
          <w:szCs w:val="24"/>
        </w:rPr>
        <w:t xml:space="preserve"> prane</w:t>
      </w:r>
      <w:r w:rsidR="00622115" w:rsidRPr="00EB4EF8">
        <w:rPr>
          <w:rFonts w:ascii="Times New Roman" w:hAnsi="Times New Roman"/>
          <w:sz w:val="24"/>
          <w:szCs w:val="24"/>
        </w:rPr>
        <w:t>š</w:t>
      </w:r>
      <w:r w:rsidR="00833B01" w:rsidRPr="00EB4EF8">
        <w:rPr>
          <w:rFonts w:ascii="Times New Roman" w:hAnsi="Times New Roman"/>
          <w:sz w:val="24"/>
          <w:szCs w:val="24"/>
        </w:rPr>
        <w:t>imo signalus</w:t>
      </w:r>
      <w:r w:rsidR="00B03DAF">
        <w:rPr>
          <w:rFonts w:ascii="Times New Roman" w:hAnsi="Times New Roman"/>
          <w:sz w:val="24"/>
          <w:szCs w:val="24"/>
        </w:rPr>
        <w:t>, jei yra</w:t>
      </w:r>
      <w:r w:rsidRPr="00EB4EF8">
        <w:rPr>
          <w:rFonts w:ascii="Times New Roman" w:hAnsi="Times New Roman"/>
          <w:sz w:val="24"/>
          <w:szCs w:val="24"/>
        </w:rPr>
        <w:t xml:space="preserve"> </w:t>
      </w:r>
      <w:r w:rsidRPr="004F59A6">
        <w:rPr>
          <w:rFonts w:ascii="Times New Roman" w:hAnsi="Times New Roman"/>
          <w:sz w:val="24"/>
          <w:szCs w:val="24"/>
        </w:rPr>
        <w:t xml:space="preserve">nesankcionuotai </w:t>
      </w:r>
      <w:r w:rsidR="00B03DAF">
        <w:rPr>
          <w:rFonts w:ascii="Times New Roman" w:hAnsi="Times New Roman"/>
          <w:sz w:val="24"/>
          <w:szCs w:val="24"/>
        </w:rPr>
        <w:t>įsiveržiama</w:t>
      </w:r>
      <w:r w:rsidR="00F404CC">
        <w:rPr>
          <w:rFonts w:ascii="Times New Roman" w:hAnsi="Times New Roman"/>
          <w:sz w:val="24"/>
          <w:szCs w:val="24"/>
        </w:rPr>
        <w:t xml:space="preserve"> į saugomą objektą ar / ir</w:t>
      </w:r>
      <w:r w:rsidRPr="004F59A6">
        <w:rPr>
          <w:rFonts w:ascii="Times New Roman" w:hAnsi="Times New Roman"/>
          <w:sz w:val="24"/>
          <w:szCs w:val="24"/>
        </w:rPr>
        <w:t xml:space="preserve"> įvykus objekte avarijai. </w:t>
      </w:r>
    </w:p>
    <w:bookmarkEnd w:id="1"/>
    <w:p w14:paraId="68A5EC5E" w14:textId="2115862D" w:rsidR="00934CBE" w:rsidRPr="00EB4EF8" w:rsidRDefault="00934CBE" w:rsidP="00E039AB">
      <w:pPr>
        <w:spacing w:after="0"/>
        <w:ind w:firstLine="720"/>
        <w:jc w:val="both"/>
        <w:rPr>
          <w:rFonts w:ascii="Times New Roman" w:hAnsi="Times New Roman"/>
          <w:sz w:val="24"/>
          <w:szCs w:val="24"/>
        </w:rPr>
      </w:pPr>
      <w:r w:rsidRPr="0005692F">
        <w:rPr>
          <w:rFonts w:ascii="Times New Roman" w:hAnsi="Times New Roman"/>
          <w:b/>
          <w:sz w:val="24"/>
          <w:szCs w:val="24"/>
        </w:rPr>
        <w:t xml:space="preserve">Elektroninė objekto apsauga </w:t>
      </w:r>
      <w:r w:rsidRPr="004F59A6">
        <w:rPr>
          <w:rFonts w:ascii="Times New Roman" w:hAnsi="Times New Roman"/>
          <w:sz w:val="24"/>
          <w:szCs w:val="24"/>
        </w:rPr>
        <w:t xml:space="preserve">– </w:t>
      </w:r>
      <w:bookmarkStart w:id="2" w:name="_Hlk108774353"/>
      <w:r w:rsidRPr="004F59A6">
        <w:rPr>
          <w:rFonts w:ascii="Times New Roman" w:hAnsi="Times New Roman"/>
          <w:sz w:val="24"/>
          <w:szCs w:val="24"/>
        </w:rPr>
        <w:t>tai nuolatinis saugomame objekte įrengtos E</w:t>
      </w:r>
      <w:r>
        <w:rPr>
          <w:rFonts w:ascii="Times New Roman" w:hAnsi="Times New Roman"/>
          <w:sz w:val="24"/>
          <w:szCs w:val="24"/>
        </w:rPr>
        <w:t xml:space="preserve">SS </w:t>
      </w:r>
      <w:r w:rsidRPr="004F59A6">
        <w:rPr>
          <w:rFonts w:ascii="Times New Roman" w:hAnsi="Times New Roman"/>
          <w:sz w:val="24"/>
          <w:szCs w:val="24"/>
        </w:rPr>
        <w:t>siunčiamų signalų stebėjimas centrinio stebėjimo pulto</w:t>
      </w:r>
      <w:r w:rsidR="008853E6">
        <w:rPr>
          <w:rFonts w:ascii="Times New Roman" w:hAnsi="Times New Roman"/>
          <w:sz w:val="24"/>
          <w:szCs w:val="24"/>
        </w:rPr>
        <w:t xml:space="preserve"> </w:t>
      </w:r>
      <w:r w:rsidR="008853E6">
        <w:rPr>
          <w:rFonts w:ascii="Times New Roman" w:hAnsi="Times New Roman"/>
          <w:b/>
          <w:sz w:val="24"/>
          <w:szCs w:val="24"/>
        </w:rPr>
        <w:t>(toliau –</w:t>
      </w:r>
      <w:r w:rsidR="008853E6" w:rsidRPr="004F59A6">
        <w:rPr>
          <w:rFonts w:ascii="Times New Roman" w:hAnsi="Times New Roman"/>
          <w:b/>
          <w:sz w:val="24"/>
          <w:szCs w:val="24"/>
        </w:rPr>
        <w:t xml:space="preserve"> </w:t>
      </w:r>
      <w:r w:rsidR="008853E6">
        <w:rPr>
          <w:rFonts w:ascii="Times New Roman" w:hAnsi="Times New Roman"/>
          <w:b/>
          <w:sz w:val="24"/>
          <w:szCs w:val="24"/>
        </w:rPr>
        <w:t>CSP</w:t>
      </w:r>
      <w:r w:rsidR="008853E6" w:rsidRPr="004F59A6">
        <w:rPr>
          <w:rFonts w:ascii="Times New Roman" w:hAnsi="Times New Roman"/>
          <w:b/>
          <w:sz w:val="24"/>
          <w:szCs w:val="24"/>
        </w:rPr>
        <w:t xml:space="preserve">) </w:t>
      </w:r>
      <w:r w:rsidRPr="004F59A6">
        <w:rPr>
          <w:rFonts w:ascii="Times New Roman" w:hAnsi="Times New Roman"/>
          <w:sz w:val="24"/>
          <w:szCs w:val="24"/>
        </w:rPr>
        <w:t xml:space="preserve">kompiuteryje ir atitinkamas reagavimas gavus </w:t>
      </w:r>
      <w:r w:rsidR="0050442B">
        <w:rPr>
          <w:rFonts w:ascii="Times New Roman" w:hAnsi="Times New Roman"/>
          <w:b/>
          <w:bCs/>
          <w:sz w:val="24"/>
          <w:szCs w:val="24"/>
        </w:rPr>
        <w:t>ESS</w:t>
      </w:r>
      <w:r w:rsidRPr="004F59A6">
        <w:rPr>
          <w:rFonts w:ascii="Times New Roman" w:hAnsi="Times New Roman"/>
          <w:sz w:val="24"/>
          <w:szCs w:val="24"/>
        </w:rPr>
        <w:t xml:space="preserve"> signalus: apsaugos darbuotojų siuntimas pr</w:t>
      </w:r>
      <w:r w:rsidR="00306573">
        <w:rPr>
          <w:rFonts w:ascii="Times New Roman" w:hAnsi="Times New Roman"/>
          <w:sz w:val="24"/>
          <w:szCs w:val="24"/>
        </w:rPr>
        <w:t>ie saugomo objekto, pranešimas U</w:t>
      </w:r>
      <w:r w:rsidRPr="004F59A6">
        <w:rPr>
          <w:rFonts w:ascii="Times New Roman" w:hAnsi="Times New Roman"/>
          <w:sz w:val="24"/>
          <w:szCs w:val="24"/>
        </w:rPr>
        <w:t>žsakovui, specialiųjų tarnybų iškvietimas.</w:t>
      </w:r>
      <w:bookmarkStart w:id="3" w:name="_Hlk108774402"/>
      <w:bookmarkEnd w:id="2"/>
    </w:p>
    <w:bookmarkEnd w:id="3"/>
    <w:p w14:paraId="4069CA55" w14:textId="3A4ED09C" w:rsidR="00934CBE" w:rsidRDefault="00934CBE" w:rsidP="00360AFC">
      <w:pPr>
        <w:spacing w:after="0"/>
        <w:ind w:firstLine="720"/>
        <w:jc w:val="both"/>
        <w:rPr>
          <w:rFonts w:ascii="Times New Roman" w:hAnsi="Times New Roman"/>
          <w:sz w:val="24"/>
          <w:szCs w:val="24"/>
        </w:rPr>
      </w:pPr>
      <w:r w:rsidRPr="0005692F">
        <w:rPr>
          <w:rFonts w:ascii="Times New Roman" w:hAnsi="Times New Roman"/>
          <w:b/>
          <w:sz w:val="24"/>
          <w:szCs w:val="24"/>
        </w:rPr>
        <w:t xml:space="preserve">Vaizdo stebėjimo saugos sistema </w:t>
      </w:r>
      <w:r w:rsidRPr="004F59A6">
        <w:rPr>
          <w:rFonts w:ascii="Times New Roman" w:hAnsi="Times New Roman"/>
          <w:b/>
          <w:sz w:val="24"/>
          <w:szCs w:val="24"/>
        </w:rPr>
        <w:t>–</w:t>
      </w:r>
      <w:bookmarkStart w:id="4" w:name="_Hlk108774539"/>
      <w:r w:rsidR="00E039AB">
        <w:rPr>
          <w:rFonts w:ascii="Times New Roman" w:hAnsi="Times New Roman"/>
          <w:b/>
          <w:sz w:val="24"/>
          <w:szCs w:val="24"/>
        </w:rPr>
        <w:t xml:space="preserve"> </w:t>
      </w:r>
      <w:r w:rsidR="00E039AB" w:rsidRPr="00E039AB">
        <w:rPr>
          <w:rFonts w:ascii="Times New Roman" w:hAnsi="Times New Roman"/>
          <w:bCs/>
          <w:sz w:val="24"/>
          <w:szCs w:val="24"/>
        </w:rPr>
        <w:t>tai</w:t>
      </w:r>
      <w:r w:rsidR="00B6760A">
        <w:rPr>
          <w:rFonts w:ascii="Times New Roman" w:hAnsi="Times New Roman"/>
          <w:sz w:val="24"/>
          <w:szCs w:val="24"/>
        </w:rPr>
        <w:t xml:space="preserve"> </w:t>
      </w:r>
      <w:r w:rsidR="00C84A58">
        <w:rPr>
          <w:rFonts w:ascii="Times New Roman" w:hAnsi="Times New Roman"/>
          <w:sz w:val="24"/>
          <w:szCs w:val="24"/>
        </w:rPr>
        <w:t>saugomų objektų arba saugomo</w:t>
      </w:r>
      <w:r w:rsidR="00C84A58" w:rsidRPr="004F59A6">
        <w:rPr>
          <w:rFonts w:ascii="Times New Roman" w:hAnsi="Times New Roman"/>
          <w:sz w:val="24"/>
          <w:szCs w:val="24"/>
        </w:rPr>
        <w:t xml:space="preserve"> objekto </w:t>
      </w:r>
      <w:r w:rsidR="00C84A58">
        <w:rPr>
          <w:rFonts w:ascii="Times New Roman" w:hAnsi="Times New Roman"/>
          <w:sz w:val="24"/>
          <w:szCs w:val="24"/>
        </w:rPr>
        <w:t xml:space="preserve">įvairių vietų stebėjimo </w:t>
      </w:r>
      <w:r w:rsidR="00B6760A">
        <w:rPr>
          <w:rFonts w:ascii="Times New Roman" w:hAnsi="Times New Roman"/>
          <w:sz w:val="24"/>
          <w:szCs w:val="24"/>
        </w:rPr>
        <w:t>iš vienos vietos</w:t>
      </w:r>
      <w:r w:rsidR="00C84A58" w:rsidRPr="00C84A58">
        <w:rPr>
          <w:rFonts w:ascii="Times New Roman" w:hAnsi="Times New Roman"/>
          <w:sz w:val="24"/>
          <w:szCs w:val="24"/>
        </w:rPr>
        <w:t xml:space="preserve"> </w:t>
      </w:r>
      <w:r w:rsidR="00C84A58">
        <w:rPr>
          <w:rFonts w:ascii="Times New Roman" w:hAnsi="Times New Roman"/>
          <w:sz w:val="24"/>
          <w:szCs w:val="24"/>
        </w:rPr>
        <w:t>sistema</w:t>
      </w:r>
      <w:r w:rsidR="00B6760A">
        <w:rPr>
          <w:rFonts w:ascii="Times New Roman" w:hAnsi="Times New Roman"/>
          <w:sz w:val="24"/>
          <w:szCs w:val="24"/>
        </w:rPr>
        <w:t>,</w:t>
      </w:r>
      <w:r w:rsidRPr="004F59A6">
        <w:rPr>
          <w:rFonts w:ascii="Times New Roman" w:hAnsi="Times New Roman"/>
          <w:sz w:val="24"/>
          <w:szCs w:val="24"/>
        </w:rPr>
        <w:t xml:space="preserve"> automatiškai formuoja</w:t>
      </w:r>
      <w:r w:rsidR="00C84A58">
        <w:rPr>
          <w:rFonts w:ascii="Times New Roman" w:hAnsi="Times New Roman"/>
          <w:sz w:val="24"/>
          <w:szCs w:val="24"/>
        </w:rPr>
        <w:t>nti</w:t>
      </w:r>
      <w:r w:rsidRPr="004F59A6">
        <w:rPr>
          <w:rFonts w:ascii="Times New Roman" w:hAnsi="Times New Roman"/>
          <w:sz w:val="24"/>
          <w:szCs w:val="24"/>
        </w:rPr>
        <w:t xml:space="preserve"> </w:t>
      </w:r>
      <w:r w:rsidR="009D6A63" w:rsidRPr="00575257">
        <w:rPr>
          <w:rFonts w:ascii="Times New Roman" w:hAnsi="Times New Roman"/>
          <w:sz w:val="24"/>
          <w:szCs w:val="24"/>
        </w:rPr>
        <w:t>prane</w:t>
      </w:r>
      <w:r w:rsidR="003761CF" w:rsidRPr="00575257">
        <w:rPr>
          <w:rFonts w:ascii="Times New Roman" w:hAnsi="Times New Roman"/>
          <w:sz w:val="24"/>
          <w:szCs w:val="24"/>
        </w:rPr>
        <w:t>š</w:t>
      </w:r>
      <w:r w:rsidR="009D6A63" w:rsidRPr="00575257">
        <w:rPr>
          <w:rFonts w:ascii="Times New Roman" w:hAnsi="Times New Roman"/>
          <w:sz w:val="24"/>
          <w:szCs w:val="24"/>
        </w:rPr>
        <w:t>imo signalus</w:t>
      </w:r>
      <w:r w:rsidR="00B6760A">
        <w:rPr>
          <w:rFonts w:ascii="Times New Roman" w:hAnsi="Times New Roman"/>
          <w:sz w:val="24"/>
          <w:szCs w:val="24"/>
        </w:rPr>
        <w:t>,</w:t>
      </w:r>
      <w:r w:rsidR="004973FE" w:rsidRPr="00575257">
        <w:rPr>
          <w:rFonts w:ascii="Times New Roman" w:hAnsi="Times New Roman"/>
          <w:sz w:val="24"/>
          <w:szCs w:val="24"/>
        </w:rPr>
        <w:t xml:space="preserve"> </w:t>
      </w:r>
      <w:r w:rsidR="00B6760A">
        <w:rPr>
          <w:rFonts w:ascii="Times New Roman" w:hAnsi="Times New Roman"/>
          <w:sz w:val="24"/>
          <w:szCs w:val="24"/>
        </w:rPr>
        <w:t>įrašanti vaizdo stebėjimo kameromis</w:t>
      </w:r>
      <w:r w:rsidR="003761CF" w:rsidRPr="00575257">
        <w:rPr>
          <w:rFonts w:ascii="Times New Roman" w:hAnsi="Times New Roman"/>
          <w:sz w:val="24"/>
          <w:szCs w:val="24"/>
        </w:rPr>
        <w:t xml:space="preserve"> vaizdus </w:t>
      </w:r>
      <w:r w:rsidR="00B6760A">
        <w:rPr>
          <w:rFonts w:ascii="Times New Roman" w:hAnsi="Times New Roman"/>
          <w:sz w:val="24"/>
          <w:szCs w:val="24"/>
        </w:rPr>
        <w:t>ir išsauganti</w:t>
      </w:r>
      <w:r w:rsidR="008853E6" w:rsidRPr="00575257">
        <w:rPr>
          <w:rFonts w:ascii="Times New Roman" w:hAnsi="Times New Roman"/>
          <w:sz w:val="24"/>
          <w:szCs w:val="24"/>
        </w:rPr>
        <w:t xml:space="preserve"> ne ma</w:t>
      </w:r>
      <w:r w:rsidR="00FE6FBF">
        <w:rPr>
          <w:rFonts w:ascii="Times New Roman" w:hAnsi="Times New Roman"/>
          <w:sz w:val="24"/>
          <w:szCs w:val="24"/>
        </w:rPr>
        <w:t>žiau nei 30 dienų.</w:t>
      </w:r>
    </w:p>
    <w:p w14:paraId="4FD8834A" w14:textId="7147BAD7" w:rsidR="00E039AB" w:rsidRDefault="00E039AB" w:rsidP="00360AFC">
      <w:pPr>
        <w:spacing w:after="0"/>
        <w:ind w:firstLine="720"/>
        <w:jc w:val="both"/>
        <w:rPr>
          <w:rFonts w:ascii="Times New Roman" w:hAnsi="Times New Roman"/>
          <w:sz w:val="24"/>
          <w:szCs w:val="24"/>
        </w:rPr>
      </w:pPr>
      <w:r w:rsidRPr="00E039AB">
        <w:rPr>
          <w:rFonts w:ascii="Times New Roman" w:hAnsi="Times New Roman"/>
          <w:b/>
          <w:bCs/>
          <w:sz w:val="24"/>
          <w:szCs w:val="24"/>
        </w:rPr>
        <w:t>Vaizdo stebėjimo sistemos suveikimo signalas</w:t>
      </w:r>
      <w:r>
        <w:rPr>
          <w:rFonts w:ascii="Times New Roman" w:hAnsi="Times New Roman"/>
          <w:sz w:val="24"/>
          <w:szCs w:val="24"/>
        </w:rPr>
        <w:t xml:space="preserve"> – tai vaizdo stebėjimo sistemos sugeneruotas ir Tiekėjo CSP gautas pavojaus signalas.</w:t>
      </w:r>
    </w:p>
    <w:p w14:paraId="35840635" w14:textId="32780602" w:rsidR="00833B01" w:rsidRPr="004F59A6" w:rsidRDefault="00833B01" w:rsidP="00360AFC">
      <w:pPr>
        <w:spacing w:after="0"/>
        <w:ind w:firstLine="720"/>
        <w:jc w:val="both"/>
        <w:rPr>
          <w:rFonts w:ascii="Times New Roman" w:hAnsi="Times New Roman"/>
          <w:sz w:val="24"/>
          <w:szCs w:val="24"/>
        </w:rPr>
      </w:pPr>
      <w:bookmarkStart w:id="5" w:name="_Hlk108774620"/>
      <w:bookmarkEnd w:id="4"/>
      <w:r w:rsidRPr="00575257">
        <w:rPr>
          <w:rFonts w:ascii="Times New Roman" w:hAnsi="Times New Roman"/>
          <w:b/>
          <w:bCs/>
          <w:sz w:val="24"/>
          <w:szCs w:val="24"/>
        </w:rPr>
        <w:t>Prane</w:t>
      </w:r>
      <w:r w:rsidR="008853E6" w:rsidRPr="00575257">
        <w:rPr>
          <w:rFonts w:ascii="Times New Roman" w:hAnsi="Times New Roman"/>
          <w:b/>
          <w:bCs/>
          <w:sz w:val="24"/>
          <w:szCs w:val="24"/>
        </w:rPr>
        <w:t>š</w:t>
      </w:r>
      <w:r w:rsidRPr="00575257">
        <w:rPr>
          <w:rFonts w:ascii="Times New Roman" w:hAnsi="Times New Roman"/>
          <w:b/>
          <w:bCs/>
          <w:sz w:val="24"/>
          <w:szCs w:val="24"/>
        </w:rPr>
        <w:t>imo signalas</w:t>
      </w:r>
      <w:r w:rsidR="008853E6" w:rsidRPr="00575257">
        <w:rPr>
          <w:rFonts w:ascii="Times New Roman" w:hAnsi="Times New Roman"/>
          <w:b/>
          <w:bCs/>
          <w:sz w:val="24"/>
          <w:szCs w:val="24"/>
        </w:rPr>
        <w:t xml:space="preserve"> </w:t>
      </w:r>
      <w:r w:rsidR="008853E6" w:rsidRPr="00575257">
        <w:rPr>
          <w:rFonts w:ascii="Times New Roman" w:hAnsi="Times New Roman"/>
          <w:b/>
          <w:sz w:val="24"/>
          <w:szCs w:val="24"/>
        </w:rPr>
        <w:t>–</w:t>
      </w:r>
      <w:r w:rsidR="0041050B" w:rsidRPr="00575257">
        <w:rPr>
          <w:rFonts w:ascii="Times New Roman" w:hAnsi="Times New Roman"/>
          <w:sz w:val="24"/>
          <w:szCs w:val="24"/>
        </w:rPr>
        <w:t xml:space="preserve"> pranešimas</w:t>
      </w:r>
      <w:r w:rsidRPr="00575257">
        <w:rPr>
          <w:rFonts w:ascii="Times New Roman" w:hAnsi="Times New Roman"/>
          <w:sz w:val="24"/>
          <w:szCs w:val="24"/>
        </w:rPr>
        <w:t xml:space="preserve"> apie</w:t>
      </w:r>
      <w:r w:rsidR="00C84A58">
        <w:rPr>
          <w:rFonts w:ascii="Times New Roman" w:hAnsi="Times New Roman"/>
          <w:sz w:val="24"/>
          <w:szCs w:val="24"/>
        </w:rPr>
        <w:t xml:space="preserve"> objekto ESS</w:t>
      </w:r>
      <w:r w:rsidR="005D6799" w:rsidRPr="00575257">
        <w:rPr>
          <w:rFonts w:ascii="Times New Roman" w:hAnsi="Times New Roman"/>
          <w:sz w:val="24"/>
          <w:szCs w:val="24"/>
        </w:rPr>
        <w:t xml:space="preserve"> pri</w:t>
      </w:r>
      <w:r w:rsidR="00B9557A" w:rsidRPr="00575257">
        <w:rPr>
          <w:rFonts w:ascii="Times New Roman" w:hAnsi="Times New Roman"/>
          <w:sz w:val="24"/>
          <w:szCs w:val="24"/>
        </w:rPr>
        <w:t>davim</w:t>
      </w:r>
      <w:r w:rsidR="002129E1">
        <w:rPr>
          <w:rFonts w:ascii="Times New Roman" w:hAnsi="Times New Roman"/>
          <w:sz w:val="24"/>
          <w:szCs w:val="24"/>
        </w:rPr>
        <w:t>ą arba</w:t>
      </w:r>
      <w:r w:rsidR="0041050B" w:rsidRPr="00575257">
        <w:rPr>
          <w:rFonts w:ascii="Times New Roman" w:hAnsi="Times New Roman"/>
          <w:sz w:val="24"/>
          <w:szCs w:val="24"/>
        </w:rPr>
        <w:t xml:space="preserve"> </w:t>
      </w:r>
      <w:r w:rsidR="00B9557A" w:rsidRPr="00575257">
        <w:rPr>
          <w:rFonts w:ascii="Times New Roman" w:hAnsi="Times New Roman"/>
          <w:sz w:val="24"/>
          <w:szCs w:val="24"/>
        </w:rPr>
        <w:t>atjungim</w:t>
      </w:r>
      <w:r w:rsidR="002129E1">
        <w:rPr>
          <w:rFonts w:ascii="Times New Roman" w:hAnsi="Times New Roman"/>
          <w:sz w:val="24"/>
          <w:szCs w:val="24"/>
        </w:rPr>
        <w:t>ą</w:t>
      </w:r>
      <w:r w:rsidR="00BA352C">
        <w:rPr>
          <w:rFonts w:ascii="Times New Roman" w:hAnsi="Times New Roman"/>
          <w:sz w:val="24"/>
          <w:szCs w:val="24"/>
        </w:rPr>
        <w:t>,</w:t>
      </w:r>
      <w:r w:rsidR="00BA352C" w:rsidRPr="00BA352C">
        <w:rPr>
          <w:rFonts w:ascii="Times New Roman" w:hAnsi="Times New Roman"/>
          <w:sz w:val="24"/>
          <w:szCs w:val="24"/>
        </w:rPr>
        <w:t xml:space="preserve"> </w:t>
      </w:r>
      <w:r w:rsidR="00BA352C" w:rsidRPr="00575257">
        <w:rPr>
          <w:rFonts w:ascii="Times New Roman" w:hAnsi="Times New Roman"/>
          <w:sz w:val="24"/>
          <w:szCs w:val="24"/>
        </w:rPr>
        <w:t>siunčiamas į CSP</w:t>
      </w:r>
      <w:r w:rsidR="00F404CC">
        <w:rPr>
          <w:rFonts w:ascii="Times New Roman" w:hAnsi="Times New Roman"/>
          <w:sz w:val="24"/>
          <w:szCs w:val="24"/>
        </w:rPr>
        <w:t>.</w:t>
      </w:r>
    </w:p>
    <w:bookmarkEnd w:id="5"/>
    <w:p w14:paraId="24EEE53D" w14:textId="77777777" w:rsidR="00934CBE" w:rsidRPr="00EE1D1F" w:rsidRDefault="008D3226" w:rsidP="00360AFC">
      <w:pPr>
        <w:spacing w:after="0"/>
        <w:ind w:firstLine="720"/>
        <w:jc w:val="both"/>
        <w:rPr>
          <w:rFonts w:ascii="Times New Roman" w:hAnsi="Times New Roman"/>
          <w:color w:val="FF0000"/>
          <w:sz w:val="24"/>
          <w:szCs w:val="24"/>
          <w:shd w:val="clear" w:color="auto" w:fill="FFFFFF"/>
        </w:rPr>
      </w:pPr>
      <w:r w:rsidRPr="0005692F">
        <w:rPr>
          <w:rFonts w:ascii="Times New Roman" w:hAnsi="Times New Roman"/>
          <w:b/>
          <w:sz w:val="24"/>
          <w:szCs w:val="24"/>
        </w:rPr>
        <w:t xml:space="preserve">Pavojaus mygtukas </w:t>
      </w:r>
      <w:bookmarkStart w:id="6" w:name="_Hlk89428947"/>
      <w:r>
        <w:rPr>
          <w:rFonts w:ascii="Times New Roman" w:hAnsi="Times New Roman"/>
          <w:b/>
          <w:sz w:val="24"/>
          <w:szCs w:val="24"/>
        </w:rPr>
        <w:t>–</w:t>
      </w:r>
      <w:bookmarkEnd w:id="6"/>
      <w:r w:rsidR="00FE6FBF">
        <w:rPr>
          <w:rFonts w:ascii="Times New Roman" w:hAnsi="Times New Roman"/>
          <w:sz w:val="24"/>
          <w:szCs w:val="24"/>
          <w:shd w:val="clear" w:color="auto" w:fill="FFFFFF"/>
        </w:rPr>
        <w:t xml:space="preserve"> mygtukas, kurį paspaudus,</w:t>
      </w:r>
      <w:r w:rsidR="00934CBE" w:rsidRPr="004F59A6">
        <w:rPr>
          <w:rFonts w:ascii="Times New Roman" w:hAnsi="Times New Roman"/>
          <w:sz w:val="24"/>
          <w:szCs w:val="24"/>
          <w:shd w:val="clear" w:color="auto" w:fill="FFFFFF"/>
        </w:rPr>
        <w:t xml:space="preserve"> sa</w:t>
      </w:r>
      <w:r w:rsidR="00FE6FBF">
        <w:rPr>
          <w:rFonts w:ascii="Times New Roman" w:hAnsi="Times New Roman"/>
          <w:sz w:val="24"/>
          <w:szCs w:val="24"/>
          <w:shd w:val="clear" w:color="auto" w:fill="FFFFFF"/>
        </w:rPr>
        <w:t xml:space="preserve">ugos tarnybos darbuotojai gauna </w:t>
      </w:r>
      <w:r w:rsidR="00934CBE" w:rsidRPr="004F59A6">
        <w:rPr>
          <w:rFonts w:ascii="Times New Roman" w:hAnsi="Times New Roman"/>
          <w:sz w:val="24"/>
          <w:szCs w:val="24"/>
          <w:shd w:val="clear" w:color="auto" w:fill="FFFFFF"/>
        </w:rPr>
        <w:t xml:space="preserve">pranešimą </w:t>
      </w:r>
      <w:r w:rsidR="00FE6FBF">
        <w:rPr>
          <w:rFonts w:ascii="Times New Roman" w:hAnsi="Times New Roman"/>
          <w:sz w:val="24"/>
          <w:szCs w:val="24"/>
          <w:shd w:val="clear" w:color="auto" w:fill="FFFFFF"/>
        </w:rPr>
        <w:t>apie iškilusį pavojų ir</w:t>
      </w:r>
      <w:r w:rsidR="00E54370">
        <w:rPr>
          <w:rFonts w:ascii="Times New Roman" w:hAnsi="Times New Roman"/>
          <w:sz w:val="24"/>
          <w:szCs w:val="24"/>
          <w:shd w:val="clear" w:color="auto" w:fill="FFFFFF"/>
        </w:rPr>
        <w:t xml:space="preserve"> nedelsdami</w:t>
      </w:r>
      <w:r w:rsidR="00934CBE" w:rsidRPr="004F59A6">
        <w:rPr>
          <w:rFonts w:ascii="Times New Roman" w:hAnsi="Times New Roman"/>
          <w:sz w:val="24"/>
          <w:szCs w:val="24"/>
          <w:shd w:val="clear" w:color="auto" w:fill="FFFFFF"/>
        </w:rPr>
        <w:t xml:space="preserve"> siunčia ekipažą į įvykio vietą.</w:t>
      </w:r>
      <w:r w:rsidR="006655C2">
        <w:rPr>
          <w:rFonts w:ascii="Times New Roman" w:hAnsi="Times New Roman"/>
          <w:sz w:val="24"/>
          <w:szCs w:val="24"/>
          <w:shd w:val="clear" w:color="auto" w:fill="FFFFFF"/>
        </w:rPr>
        <w:t xml:space="preserve">  </w:t>
      </w:r>
    </w:p>
    <w:p w14:paraId="463BD356" w14:textId="79A9AAD0" w:rsidR="006432E2" w:rsidRPr="00E039AB" w:rsidRDefault="005E23F6" w:rsidP="00E039AB">
      <w:pPr>
        <w:spacing w:after="0"/>
        <w:ind w:firstLine="709"/>
        <w:jc w:val="both"/>
        <w:rPr>
          <w:rFonts w:ascii="Times New Roman" w:hAnsi="Times New Roman"/>
          <w:sz w:val="24"/>
          <w:szCs w:val="24"/>
        </w:rPr>
      </w:pPr>
      <w:bookmarkStart w:id="7" w:name="_Hlk138837186"/>
      <w:r w:rsidRPr="0005692F">
        <w:rPr>
          <w:rFonts w:ascii="Times New Roman" w:hAnsi="Times New Roman"/>
          <w:b/>
          <w:bCs/>
          <w:sz w:val="24"/>
          <w:szCs w:val="24"/>
          <w:shd w:val="clear" w:color="auto" w:fill="FFFFFF"/>
        </w:rPr>
        <w:t>Atsakingas asmuo</w:t>
      </w:r>
      <w:r w:rsidRPr="0005692F">
        <w:rPr>
          <w:rFonts w:ascii="Times New Roman" w:hAnsi="Times New Roman"/>
          <w:sz w:val="24"/>
          <w:szCs w:val="24"/>
          <w:shd w:val="clear" w:color="auto" w:fill="FFFFFF"/>
        </w:rPr>
        <w:t xml:space="preserve"> </w:t>
      </w:r>
      <w:bookmarkEnd w:id="7"/>
      <w:r w:rsidRPr="002A6238">
        <w:rPr>
          <w:rFonts w:ascii="Times New Roman" w:hAnsi="Times New Roman"/>
          <w:b/>
          <w:sz w:val="24"/>
          <w:szCs w:val="24"/>
        </w:rPr>
        <w:t xml:space="preserve">– </w:t>
      </w:r>
      <w:r w:rsidRPr="002A6238">
        <w:rPr>
          <w:rFonts w:ascii="Times New Roman" w:hAnsi="Times New Roman"/>
          <w:bCs/>
          <w:sz w:val="24"/>
          <w:szCs w:val="24"/>
        </w:rPr>
        <w:t>Užsakovo</w:t>
      </w:r>
      <w:r w:rsidRPr="002A6238">
        <w:rPr>
          <w:rFonts w:ascii="Times New Roman" w:hAnsi="Times New Roman"/>
          <w:b/>
          <w:sz w:val="24"/>
          <w:szCs w:val="24"/>
        </w:rPr>
        <w:t xml:space="preserve"> </w:t>
      </w:r>
      <w:r w:rsidRPr="002A6238">
        <w:rPr>
          <w:rFonts w:ascii="Times New Roman" w:hAnsi="Times New Roman"/>
          <w:bCs/>
          <w:sz w:val="24"/>
          <w:szCs w:val="24"/>
        </w:rPr>
        <w:t>patikėtinis</w:t>
      </w:r>
      <w:r w:rsidR="00A864BA">
        <w:rPr>
          <w:rFonts w:ascii="Times New Roman" w:hAnsi="Times New Roman"/>
          <w:bCs/>
          <w:sz w:val="24"/>
          <w:szCs w:val="24"/>
        </w:rPr>
        <w:t xml:space="preserve"> </w:t>
      </w:r>
      <w:r w:rsidRPr="002A6238">
        <w:rPr>
          <w:rFonts w:ascii="Times New Roman" w:hAnsi="Times New Roman"/>
          <w:bCs/>
          <w:sz w:val="24"/>
          <w:szCs w:val="24"/>
        </w:rPr>
        <w:t>(</w:t>
      </w:r>
      <w:proofErr w:type="spellStart"/>
      <w:r w:rsidRPr="002A6238">
        <w:rPr>
          <w:rFonts w:ascii="Times New Roman" w:hAnsi="Times New Roman"/>
          <w:bCs/>
          <w:sz w:val="24"/>
          <w:szCs w:val="24"/>
        </w:rPr>
        <w:t>iai</w:t>
      </w:r>
      <w:proofErr w:type="spellEnd"/>
      <w:r w:rsidRPr="002A6238">
        <w:rPr>
          <w:rFonts w:ascii="Times New Roman" w:hAnsi="Times New Roman"/>
          <w:bCs/>
          <w:sz w:val="24"/>
          <w:szCs w:val="24"/>
        </w:rPr>
        <w:t>), kuriam</w:t>
      </w:r>
      <w:r w:rsidR="00A864BA">
        <w:rPr>
          <w:rFonts w:ascii="Times New Roman" w:hAnsi="Times New Roman"/>
          <w:bCs/>
          <w:sz w:val="24"/>
          <w:szCs w:val="24"/>
        </w:rPr>
        <w:t xml:space="preserve"> </w:t>
      </w:r>
      <w:bookmarkStart w:id="8" w:name="_GoBack"/>
      <w:bookmarkEnd w:id="8"/>
      <w:r w:rsidRPr="002A6238">
        <w:rPr>
          <w:rFonts w:ascii="Times New Roman" w:hAnsi="Times New Roman"/>
          <w:bCs/>
          <w:sz w:val="24"/>
          <w:szCs w:val="24"/>
        </w:rPr>
        <w:t xml:space="preserve">(iems) suteikta teisė atstovauti Užsakovo interesus, kontaktuojant su Tiekėju. </w:t>
      </w:r>
      <w:r w:rsidR="00F404CC">
        <w:rPr>
          <w:rFonts w:ascii="Times New Roman" w:hAnsi="Times New Roman"/>
          <w:sz w:val="24"/>
          <w:szCs w:val="24"/>
        </w:rPr>
        <w:t>Atsaking</w:t>
      </w:r>
      <w:r w:rsidR="002129E1">
        <w:rPr>
          <w:rFonts w:ascii="Times New Roman" w:hAnsi="Times New Roman"/>
          <w:sz w:val="24"/>
          <w:szCs w:val="24"/>
        </w:rPr>
        <w:t>ų</w:t>
      </w:r>
      <w:r w:rsidR="00F404CC">
        <w:rPr>
          <w:rFonts w:ascii="Times New Roman" w:hAnsi="Times New Roman"/>
          <w:sz w:val="24"/>
          <w:szCs w:val="24"/>
        </w:rPr>
        <w:t xml:space="preserve"> asmen</w:t>
      </w:r>
      <w:r w:rsidR="002129E1">
        <w:rPr>
          <w:rFonts w:ascii="Times New Roman" w:hAnsi="Times New Roman"/>
          <w:sz w:val="24"/>
          <w:szCs w:val="24"/>
        </w:rPr>
        <w:t>ų sąrašas ir</w:t>
      </w:r>
      <w:r w:rsidR="00F404CC">
        <w:rPr>
          <w:rFonts w:ascii="Times New Roman" w:hAnsi="Times New Roman"/>
          <w:sz w:val="24"/>
          <w:szCs w:val="24"/>
        </w:rPr>
        <w:t xml:space="preserve"> </w:t>
      </w:r>
      <w:r w:rsidRPr="002A6238">
        <w:rPr>
          <w:rFonts w:ascii="Times New Roman" w:hAnsi="Times New Roman"/>
          <w:sz w:val="24"/>
          <w:szCs w:val="24"/>
        </w:rPr>
        <w:t>kontaktiniai duomenys Tiekėjui pateikiami atskiru raštu.</w:t>
      </w:r>
      <w:r w:rsidR="00380FC3">
        <w:rPr>
          <w:rFonts w:ascii="Times New Roman" w:hAnsi="Times New Roman"/>
          <w:sz w:val="24"/>
          <w:szCs w:val="24"/>
        </w:rPr>
        <w:t xml:space="preserve"> </w:t>
      </w:r>
    </w:p>
    <w:p w14:paraId="01FDCDE4" w14:textId="73035F50" w:rsidR="00934CBE" w:rsidRPr="00BC7F8B" w:rsidRDefault="00815823" w:rsidP="00401CE1">
      <w:pPr>
        <w:spacing w:after="0" w:line="360" w:lineRule="auto"/>
        <w:ind w:firstLine="709"/>
        <w:jc w:val="both"/>
        <w:rPr>
          <w:rFonts w:ascii="Times New Roman" w:hAnsi="Times New Roman"/>
          <w:b/>
          <w:sz w:val="24"/>
          <w:szCs w:val="24"/>
        </w:rPr>
      </w:pPr>
      <w:r>
        <w:rPr>
          <w:rFonts w:ascii="Times New Roman" w:hAnsi="Times New Roman"/>
          <w:b/>
          <w:sz w:val="24"/>
          <w:szCs w:val="24"/>
        </w:rPr>
        <w:t xml:space="preserve">1. </w:t>
      </w:r>
      <w:r w:rsidR="006E491A">
        <w:rPr>
          <w:rFonts w:ascii="Times New Roman" w:hAnsi="Times New Roman"/>
          <w:b/>
          <w:sz w:val="24"/>
          <w:szCs w:val="24"/>
        </w:rPr>
        <w:t>Tiekėjas privalo</w:t>
      </w:r>
      <w:r w:rsidR="00934CBE" w:rsidRPr="00BC7F8B">
        <w:rPr>
          <w:rFonts w:ascii="Times New Roman" w:hAnsi="Times New Roman"/>
          <w:b/>
          <w:sz w:val="24"/>
          <w:szCs w:val="24"/>
        </w:rPr>
        <w:t>:</w:t>
      </w:r>
    </w:p>
    <w:p w14:paraId="00D05C8E" w14:textId="5AEDB7F2" w:rsidR="00934CBE" w:rsidRPr="005E162E" w:rsidRDefault="00934CBE" w:rsidP="00360AFC">
      <w:pPr>
        <w:pStyle w:val="ListParagraph"/>
        <w:numPr>
          <w:ilvl w:val="0"/>
          <w:numId w:val="1"/>
        </w:numPr>
        <w:tabs>
          <w:tab w:val="left" w:pos="851"/>
        </w:tabs>
        <w:spacing w:after="0"/>
        <w:ind w:left="0" w:firstLine="567"/>
        <w:jc w:val="both"/>
        <w:rPr>
          <w:rFonts w:ascii="Times New Roman" w:hAnsi="Times New Roman"/>
          <w:sz w:val="24"/>
          <w:szCs w:val="24"/>
        </w:rPr>
      </w:pPr>
      <w:r w:rsidRPr="005E162E">
        <w:rPr>
          <w:rFonts w:ascii="Times New Roman" w:hAnsi="Times New Roman"/>
          <w:sz w:val="24"/>
          <w:szCs w:val="24"/>
        </w:rPr>
        <w:t xml:space="preserve">būti apsidraudęs civilinės atsakomybės draudimu ne </w:t>
      </w:r>
      <w:r w:rsidR="004973FE" w:rsidRPr="005E162E">
        <w:rPr>
          <w:rFonts w:ascii="Times New Roman" w:hAnsi="Times New Roman"/>
          <w:sz w:val="24"/>
          <w:szCs w:val="24"/>
        </w:rPr>
        <w:t xml:space="preserve">mažesne nei </w:t>
      </w:r>
      <w:r w:rsidR="0082262C">
        <w:rPr>
          <w:rFonts w:ascii="Times New Roman" w:hAnsi="Times New Roman"/>
          <w:sz w:val="24"/>
          <w:szCs w:val="24"/>
        </w:rPr>
        <w:t>1</w:t>
      </w:r>
      <w:r w:rsidR="00C84A58">
        <w:rPr>
          <w:rFonts w:ascii="Times New Roman" w:hAnsi="Times New Roman"/>
          <w:sz w:val="24"/>
          <w:szCs w:val="24"/>
        </w:rPr>
        <w:t xml:space="preserve"> 000 000 </w:t>
      </w:r>
      <w:r w:rsidR="004973FE" w:rsidRPr="005E162E">
        <w:rPr>
          <w:rFonts w:ascii="Times New Roman" w:hAnsi="Times New Roman"/>
          <w:sz w:val="24"/>
          <w:szCs w:val="24"/>
        </w:rPr>
        <w:t>(</w:t>
      </w:r>
      <w:r w:rsidR="0082262C">
        <w:rPr>
          <w:rFonts w:ascii="Times New Roman" w:hAnsi="Times New Roman"/>
          <w:sz w:val="24"/>
          <w:szCs w:val="24"/>
        </w:rPr>
        <w:t>vieno</w:t>
      </w:r>
      <w:r w:rsidR="00C84A58">
        <w:rPr>
          <w:rFonts w:ascii="Times New Roman" w:hAnsi="Times New Roman"/>
          <w:sz w:val="24"/>
          <w:szCs w:val="24"/>
        </w:rPr>
        <w:t xml:space="preserve"> </w:t>
      </w:r>
      <w:r w:rsidR="004973FE" w:rsidRPr="005E162E">
        <w:rPr>
          <w:rFonts w:ascii="Times New Roman" w:hAnsi="Times New Roman"/>
          <w:sz w:val="24"/>
          <w:szCs w:val="24"/>
        </w:rPr>
        <w:t>milijon</w:t>
      </w:r>
      <w:r w:rsidR="0082262C">
        <w:rPr>
          <w:rFonts w:ascii="Times New Roman" w:hAnsi="Times New Roman"/>
          <w:sz w:val="24"/>
          <w:szCs w:val="24"/>
        </w:rPr>
        <w:t>o</w:t>
      </w:r>
      <w:r w:rsidR="004973FE" w:rsidRPr="005E162E">
        <w:rPr>
          <w:rFonts w:ascii="Times New Roman" w:hAnsi="Times New Roman"/>
          <w:sz w:val="24"/>
          <w:szCs w:val="24"/>
        </w:rPr>
        <w:t xml:space="preserve">) </w:t>
      </w:r>
      <w:proofErr w:type="spellStart"/>
      <w:r w:rsidR="004973FE" w:rsidRPr="005E162E">
        <w:rPr>
          <w:rFonts w:ascii="Times New Roman" w:hAnsi="Times New Roman"/>
          <w:sz w:val="24"/>
          <w:szCs w:val="24"/>
        </w:rPr>
        <w:t>Eur</w:t>
      </w:r>
      <w:proofErr w:type="spellEnd"/>
      <w:r w:rsidR="004973FE" w:rsidRPr="005E162E">
        <w:rPr>
          <w:rFonts w:ascii="Times New Roman" w:hAnsi="Times New Roman"/>
          <w:sz w:val="24"/>
          <w:szCs w:val="24"/>
        </w:rPr>
        <w:t xml:space="preserve"> suma ir pateikti</w:t>
      </w:r>
      <w:r w:rsidR="006E491A" w:rsidRPr="005E162E">
        <w:rPr>
          <w:rFonts w:ascii="Times New Roman" w:hAnsi="Times New Roman"/>
          <w:sz w:val="24"/>
          <w:szCs w:val="24"/>
        </w:rPr>
        <w:t xml:space="preserve"> draudimo poliso kopiją</w:t>
      </w:r>
      <w:r w:rsidR="00EB599E" w:rsidRPr="005E162E">
        <w:rPr>
          <w:rFonts w:ascii="Times New Roman" w:hAnsi="Times New Roman"/>
          <w:sz w:val="24"/>
          <w:szCs w:val="24"/>
        </w:rPr>
        <w:t>;</w:t>
      </w:r>
    </w:p>
    <w:p w14:paraId="547B6254" w14:textId="77777777" w:rsidR="00934CBE" w:rsidRPr="00A02009" w:rsidRDefault="00E21541" w:rsidP="00360AFC">
      <w:pPr>
        <w:pStyle w:val="ListParagraph"/>
        <w:numPr>
          <w:ilvl w:val="0"/>
          <w:numId w:val="1"/>
        </w:numPr>
        <w:tabs>
          <w:tab w:val="left" w:pos="851"/>
        </w:tabs>
        <w:spacing w:after="0"/>
        <w:ind w:left="0" w:firstLine="567"/>
        <w:jc w:val="both"/>
        <w:rPr>
          <w:rFonts w:ascii="Times New Roman" w:hAnsi="Times New Roman"/>
          <w:sz w:val="24"/>
          <w:szCs w:val="24"/>
        </w:rPr>
      </w:pPr>
      <w:r w:rsidRPr="00A02009">
        <w:rPr>
          <w:rFonts w:ascii="Times New Roman" w:hAnsi="Times New Roman"/>
          <w:sz w:val="24"/>
          <w:szCs w:val="24"/>
        </w:rPr>
        <w:t xml:space="preserve">atvykti ir susipažinti su </w:t>
      </w:r>
      <w:r>
        <w:rPr>
          <w:rFonts w:ascii="Times New Roman" w:hAnsi="Times New Roman"/>
          <w:sz w:val="24"/>
          <w:szCs w:val="24"/>
        </w:rPr>
        <w:t>saugom</w:t>
      </w:r>
      <w:r w:rsidR="008549AD">
        <w:rPr>
          <w:rFonts w:ascii="Times New Roman" w:hAnsi="Times New Roman"/>
          <w:sz w:val="24"/>
          <w:szCs w:val="24"/>
        </w:rPr>
        <w:t>u</w:t>
      </w:r>
      <w:r>
        <w:rPr>
          <w:rFonts w:ascii="Times New Roman" w:hAnsi="Times New Roman"/>
          <w:sz w:val="24"/>
          <w:szCs w:val="24"/>
        </w:rPr>
        <w:t xml:space="preserve"> </w:t>
      </w:r>
      <w:r w:rsidRPr="00A02009">
        <w:rPr>
          <w:rFonts w:ascii="Times New Roman" w:hAnsi="Times New Roman"/>
          <w:sz w:val="24"/>
          <w:szCs w:val="24"/>
        </w:rPr>
        <w:t>objekt</w:t>
      </w:r>
      <w:r w:rsidR="008549AD">
        <w:rPr>
          <w:rFonts w:ascii="Times New Roman" w:hAnsi="Times New Roman"/>
          <w:sz w:val="24"/>
          <w:szCs w:val="24"/>
        </w:rPr>
        <w:t>u</w:t>
      </w:r>
      <w:r>
        <w:rPr>
          <w:rFonts w:ascii="Times New Roman" w:hAnsi="Times New Roman"/>
          <w:sz w:val="24"/>
          <w:szCs w:val="24"/>
        </w:rPr>
        <w:t>;</w:t>
      </w:r>
    </w:p>
    <w:p w14:paraId="1C7817A8" w14:textId="05825641" w:rsidR="00F70AD0" w:rsidRPr="00351EE3" w:rsidRDefault="00F70AD0" w:rsidP="00360AFC">
      <w:pPr>
        <w:tabs>
          <w:tab w:val="left" w:pos="851"/>
        </w:tabs>
        <w:spacing w:after="0"/>
        <w:jc w:val="both"/>
        <w:rPr>
          <w:rFonts w:ascii="Times New Roman" w:hAnsi="Times New Roman"/>
          <w:sz w:val="24"/>
          <w:szCs w:val="24"/>
        </w:rPr>
      </w:pPr>
      <w:r w:rsidRPr="00D47B1C">
        <w:rPr>
          <w:rFonts w:ascii="Times New Roman" w:hAnsi="Times New Roman"/>
          <w:color w:val="FF0000"/>
          <w:sz w:val="24"/>
          <w:szCs w:val="24"/>
        </w:rPr>
        <w:t xml:space="preserve">         </w:t>
      </w:r>
      <w:r w:rsidR="008901C8" w:rsidRPr="00351EE3">
        <w:rPr>
          <w:rFonts w:ascii="Times New Roman" w:hAnsi="Times New Roman"/>
          <w:sz w:val="24"/>
          <w:szCs w:val="24"/>
        </w:rPr>
        <w:t>3</w:t>
      </w:r>
      <w:r w:rsidRPr="00351EE3">
        <w:rPr>
          <w:rFonts w:ascii="Times New Roman" w:hAnsi="Times New Roman"/>
          <w:sz w:val="24"/>
          <w:szCs w:val="24"/>
        </w:rPr>
        <w:t>.</w:t>
      </w:r>
      <w:r w:rsidRPr="00351EE3">
        <w:rPr>
          <w:rFonts w:ascii="Times New Roman" w:hAnsi="Times New Roman"/>
          <w:sz w:val="24"/>
          <w:szCs w:val="24"/>
        </w:rPr>
        <w:tab/>
        <w:t xml:space="preserve">turėti ne mažesnę kaip </w:t>
      </w:r>
      <w:r w:rsidR="000A3A5F" w:rsidRPr="00351EE3">
        <w:rPr>
          <w:rFonts w:ascii="Times New Roman" w:hAnsi="Times New Roman"/>
          <w:sz w:val="24"/>
          <w:szCs w:val="24"/>
        </w:rPr>
        <w:t>3</w:t>
      </w:r>
      <w:r w:rsidRPr="00351EE3">
        <w:rPr>
          <w:rFonts w:ascii="Times New Roman" w:hAnsi="Times New Roman"/>
          <w:sz w:val="24"/>
          <w:szCs w:val="24"/>
        </w:rPr>
        <w:t xml:space="preserve"> metų apsaugos paslau</w:t>
      </w:r>
      <w:r w:rsidR="00F404CC" w:rsidRPr="00351EE3">
        <w:rPr>
          <w:rFonts w:ascii="Times New Roman" w:hAnsi="Times New Roman"/>
          <w:sz w:val="24"/>
          <w:szCs w:val="24"/>
        </w:rPr>
        <w:t>gų patirtį</w:t>
      </w:r>
      <w:r w:rsidR="007541C4">
        <w:rPr>
          <w:rFonts w:ascii="Times New Roman" w:hAnsi="Times New Roman"/>
          <w:sz w:val="24"/>
          <w:szCs w:val="24"/>
        </w:rPr>
        <w:t>;</w:t>
      </w:r>
      <w:r w:rsidR="00F404CC" w:rsidRPr="00351EE3">
        <w:rPr>
          <w:rFonts w:ascii="Times New Roman" w:hAnsi="Times New Roman"/>
          <w:sz w:val="24"/>
          <w:szCs w:val="24"/>
        </w:rPr>
        <w:t xml:space="preserve"> </w:t>
      </w:r>
    </w:p>
    <w:p w14:paraId="72447822" w14:textId="77777777" w:rsidR="007541C4" w:rsidRDefault="008901C8" w:rsidP="00360AFC">
      <w:pPr>
        <w:tabs>
          <w:tab w:val="left" w:pos="851"/>
        </w:tabs>
        <w:spacing w:after="0"/>
        <w:jc w:val="both"/>
        <w:rPr>
          <w:rFonts w:ascii="Times New Roman" w:hAnsi="Times New Roman"/>
          <w:sz w:val="24"/>
          <w:szCs w:val="24"/>
        </w:rPr>
      </w:pPr>
      <w:r w:rsidRPr="00351EE3">
        <w:rPr>
          <w:rFonts w:ascii="Times New Roman" w:hAnsi="Times New Roman"/>
          <w:bCs/>
          <w:sz w:val="24"/>
          <w:szCs w:val="24"/>
        </w:rPr>
        <w:t xml:space="preserve">        </w:t>
      </w:r>
      <w:r w:rsidR="005E162E" w:rsidRPr="00351EE3">
        <w:rPr>
          <w:rFonts w:ascii="Times New Roman" w:hAnsi="Times New Roman"/>
          <w:bCs/>
          <w:sz w:val="24"/>
          <w:szCs w:val="24"/>
        </w:rPr>
        <w:t xml:space="preserve"> </w:t>
      </w:r>
      <w:r w:rsidR="005E162E" w:rsidRPr="00351EE3">
        <w:rPr>
          <w:rFonts w:ascii="Times New Roman" w:hAnsi="Times New Roman"/>
          <w:sz w:val="24"/>
          <w:szCs w:val="24"/>
        </w:rPr>
        <w:t>4</w:t>
      </w:r>
      <w:r w:rsidR="00F058D7" w:rsidRPr="00351EE3">
        <w:rPr>
          <w:rFonts w:ascii="Times New Roman" w:hAnsi="Times New Roman"/>
          <w:sz w:val="24"/>
          <w:szCs w:val="24"/>
        </w:rPr>
        <w:t xml:space="preserve">.  </w:t>
      </w:r>
      <w:r w:rsidR="007541C4" w:rsidRPr="00351EE3">
        <w:rPr>
          <w:rFonts w:ascii="Times New Roman" w:hAnsi="Times New Roman"/>
          <w:sz w:val="24"/>
          <w:szCs w:val="24"/>
        </w:rPr>
        <w:t>pateikti įmonės registracijos dokumentų kopijas;</w:t>
      </w:r>
    </w:p>
    <w:p w14:paraId="6982FC73" w14:textId="46B41CF1" w:rsidR="0082262C" w:rsidRDefault="007541C4" w:rsidP="00360AFC">
      <w:pPr>
        <w:tabs>
          <w:tab w:val="left" w:pos="851"/>
        </w:tabs>
        <w:spacing w:after="0"/>
        <w:jc w:val="both"/>
        <w:rPr>
          <w:rFonts w:ascii="Times New Roman" w:hAnsi="Times New Roman"/>
          <w:sz w:val="24"/>
          <w:szCs w:val="24"/>
        </w:rPr>
      </w:pPr>
      <w:r>
        <w:rPr>
          <w:rFonts w:ascii="Times New Roman" w:hAnsi="Times New Roman"/>
          <w:sz w:val="24"/>
          <w:szCs w:val="24"/>
        </w:rPr>
        <w:t xml:space="preserve">         5. </w:t>
      </w:r>
      <w:r w:rsidR="00F058D7" w:rsidRPr="00351EE3">
        <w:rPr>
          <w:rFonts w:ascii="Times New Roman" w:hAnsi="Times New Roman"/>
          <w:sz w:val="24"/>
          <w:szCs w:val="24"/>
        </w:rPr>
        <w:t>skirti tik kvalifikuo</w:t>
      </w:r>
      <w:r w:rsidR="00BA352C">
        <w:rPr>
          <w:rFonts w:ascii="Times New Roman" w:hAnsi="Times New Roman"/>
          <w:sz w:val="24"/>
          <w:szCs w:val="24"/>
        </w:rPr>
        <w:t>tus apsaugos darbuotojus (</w:t>
      </w:r>
      <w:r w:rsidR="00F058D7" w:rsidRPr="00351EE3">
        <w:rPr>
          <w:rFonts w:ascii="Times New Roman" w:hAnsi="Times New Roman"/>
          <w:sz w:val="24"/>
          <w:szCs w:val="24"/>
        </w:rPr>
        <w:t>apsaugos darbuotojai</w:t>
      </w:r>
      <w:r w:rsidR="00BA352C">
        <w:rPr>
          <w:rFonts w:ascii="Times New Roman" w:hAnsi="Times New Roman"/>
          <w:sz w:val="24"/>
          <w:szCs w:val="24"/>
        </w:rPr>
        <w:t xml:space="preserve"> </w:t>
      </w:r>
      <w:r w:rsidR="00F058D7" w:rsidRPr="00351EE3">
        <w:rPr>
          <w:rFonts w:ascii="Times New Roman" w:hAnsi="Times New Roman"/>
          <w:sz w:val="24"/>
          <w:szCs w:val="24"/>
        </w:rPr>
        <w:t>turi turėti apsaugos darbuotojo pažymėjimus, išduotus Lietuvos Respublikos asmens ir turto saugos įstatymo nustatyta tvarka</w:t>
      </w:r>
      <w:r w:rsidR="00360AFC" w:rsidRPr="00351EE3">
        <w:rPr>
          <w:rFonts w:ascii="Times New Roman" w:hAnsi="Times New Roman"/>
          <w:sz w:val="24"/>
          <w:szCs w:val="24"/>
        </w:rPr>
        <w:t>.</w:t>
      </w:r>
      <w:r w:rsidR="00BA352C">
        <w:rPr>
          <w:rFonts w:ascii="Times New Roman" w:hAnsi="Times New Roman"/>
          <w:sz w:val="24"/>
          <w:szCs w:val="24"/>
        </w:rPr>
        <w:t>)</w:t>
      </w:r>
    </w:p>
    <w:p w14:paraId="01947CB4" w14:textId="52652038" w:rsidR="0082262C" w:rsidRPr="0082262C" w:rsidRDefault="0082262C" w:rsidP="00401CE1">
      <w:pPr>
        <w:tabs>
          <w:tab w:val="left" w:pos="851"/>
        </w:tabs>
        <w:spacing w:after="0" w:line="360" w:lineRule="auto"/>
        <w:jc w:val="both"/>
        <w:rPr>
          <w:rFonts w:ascii="Times New Roman" w:hAnsi="Times New Roman"/>
          <w:b/>
          <w:bCs/>
          <w:sz w:val="24"/>
          <w:szCs w:val="24"/>
        </w:rPr>
      </w:pPr>
      <w:r>
        <w:rPr>
          <w:rFonts w:ascii="Times New Roman" w:hAnsi="Times New Roman"/>
          <w:sz w:val="24"/>
          <w:szCs w:val="24"/>
        </w:rPr>
        <w:t xml:space="preserve">          </w:t>
      </w:r>
      <w:r w:rsidRPr="0082262C">
        <w:rPr>
          <w:rFonts w:ascii="Times New Roman" w:hAnsi="Times New Roman"/>
          <w:b/>
          <w:bCs/>
          <w:sz w:val="24"/>
          <w:szCs w:val="24"/>
        </w:rPr>
        <w:t>Objektas – VDKM karo technikos ekspozicija, K. Baršausko g. 91, Kaunas.</w:t>
      </w:r>
    </w:p>
    <w:p w14:paraId="44219990" w14:textId="33FA154C" w:rsidR="009A2412" w:rsidRPr="00A358D9" w:rsidRDefault="00401CE1" w:rsidP="00815823">
      <w:pPr>
        <w:pStyle w:val="CommentText"/>
        <w:spacing w:after="0" w:line="276" w:lineRule="auto"/>
        <w:rPr>
          <w:rFonts w:ascii="Times New Roman" w:hAnsi="Times New Roman"/>
          <w:sz w:val="24"/>
          <w:szCs w:val="24"/>
        </w:rPr>
      </w:pPr>
      <w:r>
        <w:rPr>
          <w:rFonts w:ascii="Times New Roman" w:hAnsi="Times New Roman"/>
          <w:sz w:val="24"/>
          <w:szCs w:val="24"/>
        </w:rPr>
        <w:t xml:space="preserve">          </w:t>
      </w:r>
      <w:r w:rsidR="009A2412" w:rsidRPr="00A358D9">
        <w:rPr>
          <w:rFonts w:ascii="Times New Roman" w:hAnsi="Times New Roman"/>
          <w:sz w:val="24"/>
          <w:szCs w:val="24"/>
        </w:rPr>
        <w:t>Objektas įsikūręs Kauno tvirtovės VI forte. Natūraliai saugomas gynybiniu grioviu, aukš</w:t>
      </w:r>
      <w:r w:rsidR="009A2412">
        <w:rPr>
          <w:rFonts w:ascii="Times New Roman" w:hAnsi="Times New Roman"/>
          <w:sz w:val="24"/>
          <w:szCs w:val="24"/>
        </w:rPr>
        <w:t>t</w:t>
      </w:r>
      <w:r w:rsidR="009A2412" w:rsidRPr="00A358D9">
        <w:rPr>
          <w:rFonts w:ascii="Times New Roman" w:hAnsi="Times New Roman"/>
          <w:sz w:val="24"/>
          <w:szCs w:val="24"/>
        </w:rPr>
        <w:t>a plytų tvora ir dirbtinėmis kliūtimis.</w:t>
      </w:r>
      <w:r w:rsidR="00DD4236">
        <w:rPr>
          <w:rFonts w:ascii="Times New Roman" w:hAnsi="Times New Roman"/>
          <w:sz w:val="24"/>
          <w:szCs w:val="24"/>
        </w:rPr>
        <w:t xml:space="preserve"> Elektroninių apsaugos priemonių nėra.</w:t>
      </w:r>
    </w:p>
    <w:p w14:paraId="44B80CC4" w14:textId="09187121" w:rsidR="00360AFC" w:rsidRPr="009A2412" w:rsidRDefault="009A2412" w:rsidP="00815823">
      <w:pPr>
        <w:tabs>
          <w:tab w:val="left" w:pos="851"/>
        </w:tabs>
        <w:spacing w:after="0"/>
        <w:jc w:val="both"/>
        <w:rPr>
          <w:rFonts w:ascii="Times New Roman" w:hAnsi="Times New Roman"/>
          <w:bCs/>
          <w:sz w:val="24"/>
          <w:szCs w:val="24"/>
        </w:rPr>
      </w:pPr>
      <w:r>
        <w:rPr>
          <w:rFonts w:ascii="Times New Roman" w:hAnsi="Times New Roman"/>
          <w:b/>
          <w:sz w:val="24"/>
          <w:szCs w:val="24"/>
        </w:rPr>
        <w:t xml:space="preserve">          </w:t>
      </w:r>
      <w:r w:rsidR="00815823">
        <w:rPr>
          <w:rFonts w:ascii="Times New Roman" w:hAnsi="Times New Roman"/>
          <w:b/>
          <w:sz w:val="24"/>
          <w:szCs w:val="24"/>
        </w:rPr>
        <w:t>Saugomi</w:t>
      </w:r>
      <w:r w:rsidRPr="00D452BE">
        <w:rPr>
          <w:rFonts w:ascii="Times New Roman" w:hAnsi="Times New Roman"/>
          <w:b/>
          <w:sz w:val="24"/>
          <w:szCs w:val="24"/>
        </w:rPr>
        <w:t xml:space="preserve"> objek</w:t>
      </w:r>
      <w:r w:rsidR="00815823">
        <w:rPr>
          <w:rFonts w:ascii="Times New Roman" w:hAnsi="Times New Roman"/>
          <w:b/>
          <w:sz w:val="24"/>
          <w:szCs w:val="24"/>
        </w:rPr>
        <w:t>tai</w:t>
      </w:r>
      <w:r>
        <w:rPr>
          <w:rFonts w:ascii="Times New Roman" w:hAnsi="Times New Roman"/>
          <w:b/>
          <w:sz w:val="24"/>
          <w:szCs w:val="24"/>
        </w:rPr>
        <w:t xml:space="preserve"> – </w:t>
      </w:r>
      <w:r w:rsidRPr="00815823">
        <w:rPr>
          <w:rFonts w:ascii="Times New Roman" w:hAnsi="Times New Roman"/>
          <w:sz w:val="24"/>
          <w:szCs w:val="24"/>
        </w:rPr>
        <w:t>teritorija</w:t>
      </w:r>
      <w:r w:rsidR="00815823" w:rsidRPr="00815823">
        <w:rPr>
          <w:rFonts w:ascii="Times New Roman" w:hAnsi="Times New Roman"/>
          <w:sz w:val="24"/>
          <w:szCs w:val="24"/>
        </w:rPr>
        <w:t>,</w:t>
      </w:r>
      <w:r>
        <w:rPr>
          <w:rFonts w:ascii="Times New Roman" w:hAnsi="Times New Roman"/>
          <w:b/>
          <w:sz w:val="24"/>
          <w:szCs w:val="24"/>
        </w:rPr>
        <w:t xml:space="preserve"> </w:t>
      </w:r>
      <w:r w:rsidRPr="009A2412">
        <w:rPr>
          <w:rFonts w:ascii="Times New Roman" w:hAnsi="Times New Roman"/>
          <w:bCs/>
          <w:sz w:val="24"/>
          <w:szCs w:val="24"/>
        </w:rPr>
        <w:t>statiniai, ekspozicinės aikštelės ir atskiri eksponatai, pagal pridedamą schemą (1 priedas)</w:t>
      </w:r>
      <w:r w:rsidR="0012141E">
        <w:rPr>
          <w:rFonts w:ascii="Times New Roman" w:hAnsi="Times New Roman"/>
          <w:bCs/>
          <w:sz w:val="24"/>
          <w:szCs w:val="24"/>
        </w:rPr>
        <w:t>:</w:t>
      </w:r>
      <w:r w:rsidRPr="009A2412">
        <w:rPr>
          <w:rFonts w:ascii="Times New Roman" w:hAnsi="Times New Roman"/>
          <w:bCs/>
          <w:sz w:val="24"/>
          <w:szCs w:val="24"/>
        </w:rPr>
        <w:t xml:space="preserve"> </w:t>
      </w:r>
    </w:p>
    <w:tbl>
      <w:tblPr>
        <w:tblStyle w:val="TableGrid"/>
        <w:tblW w:w="0" w:type="auto"/>
        <w:tblInd w:w="137" w:type="dxa"/>
        <w:tblLook w:val="04A0" w:firstRow="1" w:lastRow="0" w:firstColumn="1" w:lastColumn="0" w:noHBand="0" w:noVBand="1"/>
      </w:tblPr>
      <w:tblGrid>
        <w:gridCol w:w="5528"/>
        <w:gridCol w:w="1843"/>
      </w:tblGrid>
      <w:tr w:rsidR="009A2412" w14:paraId="2E7EEA9C" w14:textId="77777777" w:rsidTr="0012141E">
        <w:tc>
          <w:tcPr>
            <w:tcW w:w="5528" w:type="dxa"/>
          </w:tcPr>
          <w:p w14:paraId="514E88E1" w14:textId="1B1874F3" w:rsidR="009A2412" w:rsidRDefault="00651978" w:rsidP="00980E26">
            <w:pPr>
              <w:tabs>
                <w:tab w:val="left" w:pos="851"/>
              </w:tabs>
              <w:spacing w:after="0"/>
              <w:jc w:val="center"/>
              <w:rPr>
                <w:rFonts w:ascii="Times New Roman" w:hAnsi="Times New Roman"/>
                <w:b/>
                <w:sz w:val="24"/>
                <w:szCs w:val="24"/>
              </w:rPr>
            </w:pPr>
            <w:r>
              <w:rPr>
                <w:rFonts w:ascii="Times New Roman" w:hAnsi="Times New Roman"/>
                <w:b/>
                <w:sz w:val="24"/>
                <w:szCs w:val="24"/>
              </w:rPr>
              <w:lastRenderedPageBreak/>
              <w:t>Objekto pavadinimas</w:t>
            </w:r>
          </w:p>
        </w:tc>
        <w:tc>
          <w:tcPr>
            <w:tcW w:w="1843" w:type="dxa"/>
          </w:tcPr>
          <w:p w14:paraId="4CE5FF45" w14:textId="282ADE0F" w:rsidR="009A2412" w:rsidRDefault="00651978" w:rsidP="00980E26">
            <w:pPr>
              <w:tabs>
                <w:tab w:val="left" w:pos="851"/>
              </w:tabs>
              <w:spacing w:after="0"/>
              <w:jc w:val="center"/>
              <w:rPr>
                <w:rFonts w:ascii="Times New Roman" w:hAnsi="Times New Roman"/>
                <w:b/>
                <w:sz w:val="24"/>
                <w:szCs w:val="24"/>
              </w:rPr>
            </w:pPr>
            <w:r>
              <w:rPr>
                <w:rFonts w:ascii="Times New Roman" w:hAnsi="Times New Roman"/>
                <w:b/>
                <w:sz w:val="24"/>
                <w:szCs w:val="24"/>
              </w:rPr>
              <w:t>Schemoje Nr.</w:t>
            </w:r>
          </w:p>
        </w:tc>
      </w:tr>
      <w:tr w:rsidR="009A2412" w14:paraId="43BF8C92" w14:textId="77777777" w:rsidTr="0012141E">
        <w:tc>
          <w:tcPr>
            <w:tcW w:w="5528" w:type="dxa"/>
          </w:tcPr>
          <w:p w14:paraId="55FB35C4" w14:textId="007051C2" w:rsidR="009A2412" w:rsidRDefault="00DD4236" w:rsidP="00980E26">
            <w:pPr>
              <w:tabs>
                <w:tab w:val="left" w:pos="851"/>
              </w:tabs>
              <w:spacing w:after="0"/>
              <w:rPr>
                <w:rFonts w:ascii="Times New Roman" w:hAnsi="Times New Roman"/>
                <w:b/>
                <w:sz w:val="24"/>
                <w:szCs w:val="24"/>
              </w:rPr>
            </w:pPr>
            <w:r>
              <w:rPr>
                <w:rFonts w:ascii="Times New Roman" w:hAnsi="Times New Roman"/>
                <w:sz w:val="24"/>
                <w:szCs w:val="24"/>
              </w:rPr>
              <w:t>Lankytojų</w:t>
            </w:r>
            <w:r w:rsidRPr="00BC7F8B">
              <w:rPr>
                <w:rFonts w:ascii="Times New Roman" w:hAnsi="Times New Roman"/>
                <w:sz w:val="24"/>
                <w:szCs w:val="24"/>
              </w:rPr>
              <w:t xml:space="preserve"> įėjimo vartai ir kasos pastatas</w:t>
            </w:r>
          </w:p>
        </w:tc>
        <w:tc>
          <w:tcPr>
            <w:tcW w:w="1843" w:type="dxa"/>
          </w:tcPr>
          <w:p w14:paraId="214A8AE7" w14:textId="37B0F529" w:rsidR="009A2412" w:rsidRPr="00980E26" w:rsidRDefault="00980E26" w:rsidP="00980E26">
            <w:pPr>
              <w:tabs>
                <w:tab w:val="left" w:pos="851"/>
              </w:tabs>
              <w:spacing w:after="0"/>
              <w:jc w:val="center"/>
              <w:rPr>
                <w:rFonts w:ascii="Times New Roman" w:hAnsi="Times New Roman"/>
                <w:bCs/>
                <w:sz w:val="24"/>
                <w:szCs w:val="24"/>
              </w:rPr>
            </w:pPr>
            <w:r w:rsidRPr="00980E26">
              <w:rPr>
                <w:rFonts w:ascii="Times New Roman" w:hAnsi="Times New Roman"/>
                <w:bCs/>
                <w:sz w:val="24"/>
                <w:szCs w:val="24"/>
              </w:rPr>
              <w:t>1</w:t>
            </w:r>
          </w:p>
        </w:tc>
      </w:tr>
      <w:tr w:rsidR="009A2412" w14:paraId="6779A8B3" w14:textId="77777777" w:rsidTr="0012141E">
        <w:tc>
          <w:tcPr>
            <w:tcW w:w="5528" w:type="dxa"/>
          </w:tcPr>
          <w:p w14:paraId="26808FE9" w14:textId="5C8D3DF6" w:rsidR="009A2412" w:rsidRDefault="00DD4236" w:rsidP="00980E26">
            <w:pPr>
              <w:tabs>
                <w:tab w:val="left" w:pos="851"/>
              </w:tabs>
              <w:spacing w:after="0"/>
              <w:rPr>
                <w:rFonts w:ascii="Times New Roman" w:hAnsi="Times New Roman"/>
                <w:b/>
                <w:sz w:val="24"/>
                <w:szCs w:val="24"/>
              </w:rPr>
            </w:pPr>
            <w:r w:rsidRPr="00BC7F8B">
              <w:rPr>
                <w:rFonts w:ascii="Times New Roman" w:hAnsi="Times New Roman"/>
                <w:sz w:val="24"/>
                <w:szCs w:val="24"/>
              </w:rPr>
              <w:t>Ekspozicijos aikštelė</w:t>
            </w:r>
          </w:p>
        </w:tc>
        <w:tc>
          <w:tcPr>
            <w:tcW w:w="1843" w:type="dxa"/>
          </w:tcPr>
          <w:p w14:paraId="2D1DB370" w14:textId="1ABA0A14" w:rsidR="009A2412" w:rsidRPr="00980E26" w:rsidRDefault="00980E26" w:rsidP="00980E26">
            <w:pPr>
              <w:tabs>
                <w:tab w:val="left" w:pos="851"/>
              </w:tabs>
              <w:spacing w:after="0"/>
              <w:jc w:val="center"/>
              <w:rPr>
                <w:rFonts w:ascii="Times New Roman" w:hAnsi="Times New Roman"/>
                <w:bCs/>
                <w:sz w:val="24"/>
                <w:szCs w:val="24"/>
              </w:rPr>
            </w:pPr>
            <w:r w:rsidRPr="00980E26">
              <w:rPr>
                <w:rFonts w:ascii="Times New Roman" w:hAnsi="Times New Roman"/>
                <w:bCs/>
                <w:sz w:val="24"/>
                <w:szCs w:val="24"/>
              </w:rPr>
              <w:t>2</w:t>
            </w:r>
          </w:p>
        </w:tc>
      </w:tr>
      <w:tr w:rsidR="009A2412" w14:paraId="51FC9101" w14:textId="77777777" w:rsidTr="0012141E">
        <w:tc>
          <w:tcPr>
            <w:tcW w:w="5528" w:type="dxa"/>
          </w:tcPr>
          <w:p w14:paraId="4149D323" w14:textId="616B07D0" w:rsidR="009A2412" w:rsidRDefault="00DD4236" w:rsidP="00980E26">
            <w:pPr>
              <w:tabs>
                <w:tab w:val="left" w:pos="851"/>
              </w:tabs>
              <w:spacing w:after="0"/>
              <w:rPr>
                <w:rFonts w:ascii="Times New Roman" w:hAnsi="Times New Roman"/>
                <w:b/>
                <w:sz w:val="24"/>
                <w:szCs w:val="24"/>
              </w:rPr>
            </w:pPr>
            <w:r w:rsidRPr="00BC7F8B">
              <w:rPr>
                <w:rFonts w:ascii="Times New Roman" w:hAnsi="Times New Roman"/>
                <w:sz w:val="24"/>
                <w:szCs w:val="24"/>
              </w:rPr>
              <w:t>Įėjimas į pastatą</w:t>
            </w:r>
          </w:p>
        </w:tc>
        <w:tc>
          <w:tcPr>
            <w:tcW w:w="1843" w:type="dxa"/>
          </w:tcPr>
          <w:p w14:paraId="4835C613" w14:textId="6E214F1F" w:rsidR="009A2412" w:rsidRPr="00980E26" w:rsidRDefault="00980E26" w:rsidP="00980E26">
            <w:pPr>
              <w:tabs>
                <w:tab w:val="left" w:pos="851"/>
              </w:tabs>
              <w:spacing w:after="0"/>
              <w:jc w:val="center"/>
              <w:rPr>
                <w:rFonts w:ascii="Times New Roman" w:hAnsi="Times New Roman"/>
                <w:bCs/>
                <w:sz w:val="24"/>
                <w:szCs w:val="24"/>
              </w:rPr>
            </w:pPr>
            <w:r w:rsidRPr="00980E26">
              <w:rPr>
                <w:rFonts w:ascii="Times New Roman" w:hAnsi="Times New Roman"/>
                <w:bCs/>
                <w:sz w:val="24"/>
                <w:szCs w:val="24"/>
              </w:rPr>
              <w:t>3</w:t>
            </w:r>
          </w:p>
        </w:tc>
      </w:tr>
      <w:tr w:rsidR="009A2412" w14:paraId="7DB104BA" w14:textId="77777777" w:rsidTr="0012141E">
        <w:tc>
          <w:tcPr>
            <w:tcW w:w="5528" w:type="dxa"/>
          </w:tcPr>
          <w:p w14:paraId="6153C5DA" w14:textId="007E5697" w:rsidR="009A2412" w:rsidRDefault="00DD4236" w:rsidP="00980E26">
            <w:pPr>
              <w:tabs>
                <w:tab w:val="left" w:pos="851"/>
              </w:tabs>
              <w:spacing w:after="0"/>
              <w:rPr>
                <w:rFonts w:ascii="Times New Roman" w:hAnsi="Times New Roman"/>
                <w:b/>
                <w:sz w:val="24"/>
                <w:szCs w:val="24"/>
              </w:rPr>
            </w:pPr>
            <w:r w:rsidRPr="00BC7F8B">
              <w:rPr>
                <w:rFonts w:ascii="Times New Roman" w:hAnsi="Times New Roman"/>
                <w:sz w:val="24"/>
                <w:szCs w:val="24"/>
              </w:rPr>
              <w:t>Įėjimas į pastatą</w:t>
            </w:r>
          </w:p>
        </w:tc>
        <w:tc>
          <w:tcPr>
            <w:tcW w:w="1843" w:type="dxa"/>
          </w:tcPr>
          <w:p w14:paraId="65DA2B03" w14:textId="0EE53866" w:rsidR="009A2412" w:rsidRPr="00980E26" w:rsidRDefault="00980E26" w:rsidP="00980E26">
            <w:pPr>
              <w:tabs>
                <w:tab w:val="left" w:pos="851"/>
              </w:tabs>
              <w:spacing w:after="0"/>
              <w:jc w:val="center"/>
              <w:rPr>
                <w:rFonts w:ascii="Times New Roman" w:hAnsi="Times New Roman"/>
                <w:bCs/>
                <w:sz w:val="24"/>
                <w:szCs w:val="24"/>
              </w:rPr>
            </w:pPr>
            <w:r w:rsidRPr="00980E26">
              <w:rPr>
                <w:rFonts w:ascii="Times New Roman" w:hAnsi="Times New Roman"/>
                <w:bCs/>
                <w:sz w:val="24"/>
                <w:szCs w:val="24"/>
              </w:rPr>
              <w:t>4</w:t>
            </w:r>
          </w:p>
        </w:tc>
      </w:tr>
      <w:tr w:rsidR="009A2412" w14:paraId="63CC5A3C" w14:textId="77777777" w:rsidTr="0012141E">
        <w:tc>
          <w:tcPr>
            <w:tcW w:w="5528" w:type="dxa"/>
          </w:tcPr>
          <w:p w14:paraId="0B0F5054" w14:textId="4481A8FF" w:rsidR="009A2412" w:rsidRDefault="005F2E5C" w:rsidP="00980E26">
            <w:pPr>
              <w:tabs>
                <w:tab w:val="left" w:pos="851"/>
              </w:tabs>
              <w:spacing w:after="0"/>
              <w:rPr>
                <w:rFonts w:ascii="Times New Roman" w:hAnsi="Times New Roman"/>
                <w:b/>
                <w:sz w:val="24"/>
                <w:szCs w:val="24"/>
              </w:rPr>
            </w:pPr>
            <w:r w:rsidRPr="00BC7F8B">
              <w:rPr>
                <w:rFonts w:ascii="Times New Roman" w:hAnsi="Times New Roman"/>
                <w:sz w:val="24"/>
                <w:szCs w:val="24"/>
              </w:rPr>
              <w:t>Ekspozicijos aikštelė</w:t>
            </w:r>
          </w:p>
        </w:tc>
        <w:tc>
          <w:tcPr>
            <w:tcW w:w="1843" w:type="dxa"/>
          </w:tcPr>
          <w:p w14:paraId="65896AA0" w14:textId="0AB15655" w:rsidR="009A2412" w:rsidRPr="00980E26" w:rsidRDefault="00980E26" w:rsidP="00980E26">
            <w:pPr>
              <w:tabs>
                <w:tab w:val="left" w:pos="851"/>
              </w:tabs>
              <w:spacing w:after="0"/>
              <w:jc w:val="center"/>
              <w:rPr>
                <w:rFonts w:ascii="Times New Roman" w:hAnsi="Times New Roman"/>
                <w:bCs/>
                <w:sz w:val="24"/>
                <w:szCs w:val="24"/>
              </w:rPr>
            </w:pPr>
            <w:r w:rsidRPr="00980E26">
              <w:rPr>
                <w:rFonts w:ascii="Times New Roman" w:hAnsi="Times New Roman"/>
                <w:bCs/>
                <w:sz w:val="24"/>
                <w:szCs w:val="24"/>
              </w:rPr>
              <w:t>5</w:t>
            </w:r>
          </w:p>
        </w:tc>
      </w:tr>
      <w:tr w:rsidR="009A2412" w14:paraId="0B65AAAB" w14:textId="77777777" w:rsidTr="0012141E">
        <w:tc>
          <w:tcPr>
            <w:tcW w:w="5528" w:type="dxa"/>
          </w:tcPr>
          <w:p w14:paraId="019115BC" w14:textId="054C914D" w:rsidR="009A2412" w:rsidRDefault="00980E26" w:rsidP="00980E26">
            <w:pPr>
              <w:tabs>
                <w:tab w:val="left" w:pos="851"/>
              </w:tabs>
              <w:spacing w:after="0"/>
              <w:rPr>
                <w:rFonts w:ascii="Times New Roman" w:hAnsi="Times New Roman"/>
                <w:b/>
                <w:sz w:val="24"/>
                <w:szCs w:val="24"/>
              </w:rPr>
            </w:pPr>
            <w:r w:rsidRPr="00BC7F8B">
              <w:rPr>
                <w:rFonts w:ascii="Times New Roman" w:hAnsi="Times New Roman"/>
                <w:sz w:val="24"/>
                <w:szCs w:val="24"/>
              </w:rPr>
              <w:t>Ekspozicijos aikštelė</w:t>
            </w:r>
          </w:p>
        </w:tc>
        <w:tc>
          <w:tcPr>
            <w:tcW w:w="1843" w:type="dxa"/>
          </w:tcPr>
          <w:p w14:paraId="35FB7935" w14:textId="5049B3F9" w:rsidR="009A2412" w:rsidRPr="00980E26" w:rsidRDefault="00980E26" w:rsidP="00980E26">
            <w:pPr>
              <w:tabs>
                <w:tab w:val="left" w:pos="851"/>
              </w:tabs>
              <w:spacing w:after="0"/>
              <w:jc w:val="center"/>
              <w:rPr>
                <w:rFonts w:ascii="Times New Roman" w:hAnsi="Times New Roman"/>
                <w:bCs/>
                <w:sz w:val="24"/>
                <w:szCs w:val="24"/>
              </w:rPr>
            </w:pPr>
            <w:r w:rsidRPr="00980E26">
              <w:rPr>
                <w:rFonts w:ascii="Times New Roman" w:hAnsi="Times New Roman"/>
                <w:bCs/>
                <w:sz w:val="24"/>
                <w:szCs w:val="24"/>
              </w:rPr>
              <w:t>6</w:t>
            </w:r>
          </w:p>
        </w:tc>
      </w:tr>
      <w:tr w:rsidR="009A2412" w14:paraId="39D86B5A" w14:textId="77777777" w:rsidTr="0012141E">
        <w:tc>
          <w:tcPr>
            <w:tcW w:w="5528" w:type="dxa"/>
          </w:tcPr>
          <w:p w14:paraId="56511AD7" w14:textId="2B00360A" w:rsidR="009A2412" w:rsidRDefault="005F2E5C" w:rsidP="00980E26">
            <w:pPr>
              <w:tabs>
                <w:tab w:val="left" w:pos="851"/>
              </w:tabs>
              <w:spacing w:after="0"/>
              <w:rPr>
                <w:rFonts w:ascii="Times New Roman" w:hAnsi="Times New Roman"/>
                <w:b/>
                <w:sz w:val="24"/>
                <w:szCs w:val="24"/>
              </w:rPr>
            </w:pPr>
            <w:r w:rsidRPr="00BC7F8B">
              <w:rPr>
                <w:rFonts w:ascii="Times New Roman" w:hAnsi="Times New Roman"/>
                <w:sz w:val="24"/>
                <w:szCs w:val="24"/>
              </w:rPr>
              <w:t>Įėjimas į pastatą</w:t>
            </w:r>
          </w:p>
        </w:tc>
        <w:tc>
          <w:tcPr>
            <w:tcW w:w="1843" w:type="dxa"/>
          </w:tcPr>
          <w:p w14:paraId="007F9735" w14:textId="368A4108" w:rsidR="009A2412" w:rsidRPr="00980E26" w:rsidRDefault="00980E26" w:rsidP="00980E26">
            <w:pPr>
              <w:tabs>
                <w:tab w:val="left" w:pos="851"/>
              </w:tabs>
              <w:spacing w:after="0"/>
              <w:jc w:val="center"/>
              <w:rPr>
                <w:rFonts w:ascii="Times New Roman" w:hAnsi="Times New Roman"/>
                <w:bCs/>
                <w:sz w:val="24"/>
                <w:szCs w:val="24"/>
              </w:rPr>
            </w:pPr>
            <w:r w:rsidRPr="00980E26">
              <w:rPr>
                <w:rFonts w:ascii="Times New Roman" w:hAnsi="Times New Roman"/>
                <w:bCs/>
                <w:sz w:val="24"/>
                <w:szCs w:val="24"/>
              </w:rPr>
              <w:t>7</w:t>
            </w:r>
          </w:p>
        </w:tc>
      </w:tr>
      <w:tr w:rsidR="009A2412" w14:paraId="26F56751" w14:textId="77777777" w:rsidTr="0012141E">
        <w:tc>
          <w:tcPr>
            <w:tcW w:w="5528" w:type="dxa"/>
          </w:tcPr>
          <w:p w14:paraId="3E9B1DC9" w14:textId="651FEDEA" w:rsidR="009A2412" w:rsidRDefault="00DD4236" w:rsidP="00980E26">
            <w:pPr>
              <w:tabs>
                <w:tab w:val="left" w:pos="851"/>
              </w:tabs>
              <w:spacing w:after="0"/>
              <w:rPr>
                <w:rFonts w:ascii="Times New Roman" w:hAnsi="Times New Roman"/>
                <w:b/>
                <w:sz w:val="24"/>
                <w:szCs w:val="24"/>
              </w:rPr>
            </w:pPr>
            <w:r w:rsidRPr="00BC7F8B">
              <w:rPr>
                <w:rFonts w:ascii="Times New Roman" w:hAnsi="Times New Roman"/>
                <w:sz w:val="24"/>
                <w:szCs w:val="24"/>
              </w:rPr>
              <w:t>Įėjimas į pastatą</w:t>
            </w:r>
          </w:p>
        </w:tc>
        <w:tc>
          <w:tcPr>
            <w:tcW w:w="1843" w:type="dxa"/>
          </w:tcPr>
          <w:p w14:paraId="5FD26EE6" w14:textId="70EDA71F" w:rsidR="009A2412" w:rsidRPr="00980E26" w:rsidRDefault="00980E26" w:rsidP="00980E26">
            <w:pPr>
              <w:tabs>
                <w:tab w:val="left" w:pos="851"/>
              </w:tabs>
              <w:spacing w:after="0"/>
              <w:jc w:val="center"/>
              <w:rPr>
                <w:rFonts w:ascii="Times New Roman" w:hAnsi="Times New Roman"/>
                <w:bCs/>
                <w:sz w:val="24"/>
                <w:szCs w:val="24"/>
              </w:rPr>
            </w:pPr>
            <w:r w:rsidRPr="00980E26">
              <w:rPr>
                <w:rFonts w:ascii="Times New Roman" w:hAnsi="Times New Roman"/>
                <w:bCs/>
                <w:sz w:val="24"/>
                <w:szCs w:val="24"/>
              </w:rPr>
              <w:t>8</w:t>
            </w:r>
          </w:p>
        </w:tc>
      </w:tr>
      <w:tr w:rsidR="009A2412" w14:paraId="49FAFEF3" w14:textId="77777777" w:rsidTr="0012141E">
        <w:tc>
          <w:tcPr>
            <w:tcW w:w="5528" w:type="dxa"/>
          </w:tcPr>
          <w:p w14:paraId="2F894846" w14:textId="7DD3ECD1" w:rsidR="009A2412" w:rsidRPr="005F2E5C" w:rsidRDefault="003B6C13" w:rsidP="00980E26">
            <w:pPr>
              <w:tabs>
                <w:tab w:val="left" w:pos="851"/>
              </w:tabs>
              <w:spacing w:after="0"/>
              <w:rPr>
                <w:rFonts w:ascii="Times New Roman" w:hAnsi="Times New Roman"/>
                <w:bCs/>
                <w:sz w:val="24"/>
                <w:szCs w:val="24"/>
              </w:rPr>
            </w:pPr>
            <w:r>
              <w:rPr>
                <w:rFonts w:ascii="Times New Roman" w:hAnsi="Times New Roman"/>
                <w:bCs/>
                <w:sz w:val="24"/>
                <w:szCs w:val="24"/>
              </w:rPr>
              <w:t>Ekspozicijos aikštelė</w:t>
            </w:r>
          </w:p>
        </w:tc>
        <w:tc>
          <w:tcPr>
            <w:tcW w:w="1843" w:type="dxa"/>
          </w:tcPr>
          <w:p w14:paraId="40A66199" w14:textId="68313A95" w:rsidR="009A2412" w:rsidRPr="00980E26" w:rsidRDefault="00980E26" w:rsidP="00980E26">
            <w:pPr>
              <w:tabs>
                <w:tab w:val="left" w:pos="851"/>
              </w:tabs>
              <w:spacing w:after="0"/>
              <w:jc w:val="center"/>
              <w:rPr>
                <w:rFonts w:ascii="Times New Roman" w:hAnsi="Times New Roman"/>
                <w:bCs/>
                <w:sz w:val="24"/>
                <w:szCs w:val="24"/>
              </w:rPr>
            </w:pPr>
            <w:r w:rsidRPr="00980E26">
              <w:rPr>
                <w:rFonts w:ascii="Times New Roman" w:hAnsi="Times New Roman"/>
                <w:bCs/>
                <w:sz w:val="24"/>
                <w:szCs w:val="24"/>
              </w:rPr>
              <w:t>9</w:t>
            </w:r>
          </w:p>
        </w:tc>
      </w:tr>
      <w:tr w:rsidR="009A2412" w14:paraId="27C9D2E9" w14:textId="77777777" w:rsidTr="0012141E">
        <w:tc>
          <w:tcPr>
            <w:tcW w:w="5528" w:type="dxa"/>
          </w:tcPr>
          <w:p w14:paraId="3D139E59" w14:textId="79E458D2" w:rsidR="009A2412" w:rsidRPr="00980E26" w:rsidRDefault="005F2E5C" w:rsidP="00980E26">
            <w:pPr>
              <w:tabs>
                <w:tab w:val="left" w:pos="851"/>
              </w:tabs>
              <w:spacing w:after="0"/>
              <w:rPr>
                <w:rFonts w:ascii="Times New Roman" w:hAnsi="Times New Roman"/>
                <w:bCs/>
                <w:sz w:val="24"/>
                <w:szCs w:val="24"/>
              </w:rPr>
            </w:pPr>
            <w:r w:rsidRPr="00BC7F8B">
              <w:rPr>
                <w:rFonts w:ascii="Times New Roman" w:hAnsi="Times New Roman"/>
                <w:sz w:val="24"/>
                <w:szCs w:val="24"/>
              </w:rPr>
              <w:t>Ekspozicijos aikštelė</w:t>
            </w:r>
          </w:p>
        </w:tc>
        <w:tc>
          <w:tcPr>
            <w:tcW w:w="1843" w:type="dxa"/>
          </w:tcPr>
          <w:p w14:paraId="34AE8FA7" w14:textId="206FAD1B" w:rsidR="009A2412" w:rsidRPr="00980E26" w:rsidRDefault="00980E26" w:rsidP="00980E26">
            <w:pPr>
              <w:tabs>
                <w:tab w:val="left" w:pos="851"/>
              </w:tabs>
              <w:spacing w:after="0"/>
              <w:jc w:val="center"/>
              <w:rPr>
                <w:rFonts w:ascii="Times New Roman" w:hAnsi="Times New Roman"/>
                <w:bCs/>
                <w:sz w:val="24"/>
                <w:szCs w:val="24"/>
              </w:rPr>
            </w:pPr>
            <w:r w:rsidRPr="00980E26">
              <w:rPr>
                <w:rFonts w:ascii="Times New Roman" w:hAnsi="Times New Roman"/>
                <w:bCs/>
                <w:sz w:val="24"/>
                <w:szCs w:val="24"/>
              </w:rPr>
              <w:t>10</w:t>
            </w:r>
          </w:p>
        </w:tc>
      </w:tr>
      <w:tr w:rsidR="009A2412" w14:paraId="1C1F6B85" w14:textId="77777777" w:rsidTr="0012141E">
        <w:tc>
          <w:tcPr>
            <w:tcW w:w="5528" w:type="dxa"/>
          </w:tcPr>
          <w:p w14:paraId="04ACF4F0" w14:textId="2766BA26" w:rsidR="009A2412" w:rsidRPr="003B6C13" w:rsidRDefault="003B6C13" w:rsidP="00980E26">
            <w:pPr>
              <w:tabs>
                <w:tab w:val="left" w:pos="851"/>
              </w:tabs>
              <w:spacing w:after="0"/>
              <w:rPr>
                <w:rFonts w:ascii="Times New Roman" w:hAnsi="Times New Roman"/>
                <w:bCs/>
                <w:sz w:val="24"/>
                <w:szCs w:val="24"/>
              </w:rPr>
            </w:pPr>
            <w:r w:rsidRPr="003B6C13">
              <w:rPr>
                <w:rFonts w:ascii="Times New Roman" w:hAnsi="Times New Roman"/>
                <w:bCs/>
                <w:sz w:val="24"/>
                <w:szCs w:val="24"/>
              </w:rPr>
              <w:t>Lėktuvas</w:t>
            </w:r>
          </w:p>
        </w:tc>
        <w:tc>
          <w:tcPr>
            <w:tcW w:w="1843" w:type="dxa"/>
          </w:tcPr>
          <w:p w14:paraId="7A3D48D1" w14:textId="6E2D894E" w:rsidR="009A2412" w:rsidRPr="00980E26" w:rsidRDefault="00980E26" w:rsidP="00980E26">
            <w:pPr>
              <w:tabs>
                <w:tab w:val="left" w:pos="851"/>
              </w:tabs>
              <w:spacing w:after="0"/>
              <w:jc w:val="center"/>
              <w:rPr>
                <w:rFonts w:ascii="Times New Roman" w:hAnsi="Times New Roman"/>
                <w:bCs/>
                <w:sz w:val="24"/>
                <w:szCs w:val="24"/>
              </w:rPr>
            </w:pPr>
            <w:r w:rsidRPr="00980E26">
              <w:rPr>
                <w:rFonts w:ascii="Times New Roman" w:hAnsi="Times New Roman"/>
                <w:bCs/>
                <w:sz w:val="24"/>
                <w:szCs w:val="24"/>
              </w:rPr>
              <w:t>11</w:t>
            </w:r>
          </w:p>
        </w:tc>
      </w:tr>
      <w:tr w:rsidR="009A2412" w14:paraId="001E1D44" w14:textId="77777777" w:rsidTr="0012141E">
        <w:tc>
          <w:tcPr>
            <w:tcW w:w="5528" w:type="dxa"/>
          </w:tcPr>
          <w:p w14:paraId="4434E4F3" w14:textId="245DEA9A" w:rsidR="009A2412" w:rsidRDefault="005F2E5C" w:rsidP="00980E26">
            <w:pPr>
              <w:tabs>
                <w:tab w:val="left" w:pos="851"/>
              </w:tabs>
              <w:spacing w:after="0"/>
              <w:rPr>
                <w:rFonts w:ascii="Times New Roman" w:hAnsi="Times New Roman"/>
                <w:b/>
                <w:sz w:val="24"/>
                <w:szCs w:val="24"/>
              </w:rPr>
            </w:pPr>
            <w:r w:rsidRPr="00980E26">
              <w:rPr>
                <w:rFonts w:ascii="Times New Roman" w:hAnsi="Times New Roman"/>
                <w:bCs/>
                <w:sz w:val="24"/>
                <w:szCs w:val="24"/>
              </w:rPr>
              <w:t>Personalo įvažiavimo vartai</w:t>
            </w:r>
          </w:p>
        </w:tc>
        <w:tc>
          <w:tcPr>
            <w:tcW w:w="1843" w:type="dxa"/>
          </w:tcPr>
          <w:p w14:paraId="3C400C21" w14:textId="7092A9BE" w:rsidR="009A2412" w:rsidRPr="00980E26" w:rsidRDefault="00980E26" w:rsidP="00980E26">
            <w:pPr>
              <w:tabs>
                <w:tab w:val="left" w:pos="851"/>
              </w:tabs>
              <w:spacing w:after="0"/>
              <w:jc w:val="center"/>
              <w:rPr>
                <w:rFonts w:ascii="Times New Roman" w:hAnsi="Times New Roman"/>
                <w:bCs/>
                <w:sz w:val="24"/>
                <w:szCs w:val="24"/>
              </w:rPr>
            </w:pPr>
            <w:r w:rsidRPr="00980E26">
              <w:rPr>
                <w:rFonts w:ascii="Times New Roman" w:hAnsi="Times New Roman"/>
                <w:bCs/>
                <w:sz w:val="24"/>
                <w:szCs w:val="24"/>
              </w:rPr>
              <w:t>12</w:t>
            </w:r>
          </w:p>
        </w:tc>
      </w:tr>
      <w:tr w:rsidR="009A2412" w14:paraId="58958489" w14:textId="77777777" w:rsidTr="0012141E">
        <w:tc>
          <w:tcPr>
            <w:tcW w:w="5528" w:type="dxa"/>
          </w:tcPr>
          <w:p w14:paraId="1E5573ED" w14:textId="7ADB5567" w:rsidR="009A2412" w:rsidRPr="00980E26" w:rsidRDefault="007F0A9C" w:rsidP="00980E26">
            <w:pPr>
              <w:tabs>
                <w:tab w:val="left" w:pos="851"/>
              </w:tabs>
              <w:spacing w:after="0"/>
              <w:rPr>
                <w:rFonts w:ascii="Times New Roman" w:hAnsi="Times New Roman"/>
                <w:bCs/>
                <w:sz w:val="24"/>
                <w:szCs w:val="24"/>
              </w:rPr>
            </w:pPr>
            <w:r>
              <w:rPr>
                <w:rFonts w:ascii="Times New Roman" w:hAnsi="Times New Roman"/>
                <w:bCs/>
                <w:sz w:val="24"/>
                <w:szCs w:val="24"/>
              </w:rPr>
              <w:t>Įėjimai į patalpas</w:t>
            </w:r>
          </w:p>
        </w:tc>
        <w:tc>
          <w:tcPr>
            <w:tcW w:w="1843" w:type="dxa"/>
          </w:tcPr>
          <w:p w14:paraId="4F4D03BF" w14:textId="62B1C143" w:rsidR="009A2412" w:rsidRPr="00980E26" w:rsidRDefault="00980E26" w:rsidP="00980E26">
            <w:pPr>
              <w:tabs>
                <w:tab w:val="left" w:pos="851"/>
              </w:tabs>
              <w:spacing w:after="0"/>
              <w:jc w:val="center"/>
              <w:rPr>
                <w:rFonts w:ascii="Times New Roman" w:hAnsi="Times New Roman"/>
                <w:bCs/>
                <w:sz w:val="24"/>
                <w:szCs w:val="24"/>
              </w:rPr>
            </w:pPr>
            <w:r w:rsidRPr="00980E26">
              <w:rPr>
                <w:rFonts w:ascii="Times New Roman" w:hAnsi="Times New Roman"/>
                <w:bCs/>
                <w:sz w:val="24"/>
                <w:szCs w:val="24"/>
              </w:rPr>
              <w:t>13</w:t>
            </w:r>
          </w:p>
        </w:tc>
      </w:tr>
      <w:tr w:rsidR="009A2412" w14:paraId="7F137D2C" w14:textId="77777777" w:rsidTr="0012141E">
        <w:tc>
          <w:tcPr>
            <w:tcW w:w="5528" w:type="dxa"/>
          </w:tcPr>
          <w:p w14:paraId="7B0A66EA" w14:textId="712F9267" w:rsidR="009A2412" w:rsidRDefault="007F0A9C" w:rsidP="00980E26">
            <w:pPr>
              <w:tabs>
                <w:tab w:val="left" w:pos="851"/>
              </w:tabs>
              <w:spacing w:after="0"/>
              <w:rPr>
                <w:rFonts w:ascii="Times New Roman" w:hAnsi="Times New Roman"/>
                <w:b/>
                <w:sz w:val="24"/>
                <w:szCs w:val="24"/>
              </w:rPr>
            </w:pPr>
            <w:r w:rsidRPr="00BC7F8B">
              <w:rPr>
                <w:rFonts w:ascii="Times New Roman" w:hAnsi="Times New Roman"/>
                <w:sz w:val="24"/>
                <w:szCs w:val="24"/>
              </w:rPr>
              <w:t>Ekspozicijos aikštelė</w:t>
            </w:r>
          </w:p>
        </w:tc>
        <w:tc>
          <w:tcPr>
            <w:tcW w:w="1843" w:type="dxa"/>
          </w:tcPr>
          <w:p w14:paraId="591B1578" w14:textId="105E327B" w:rsidR="009A2412" w:rsidRPr="00980E26" w:rsidRDefault="00980E26" w:rsidP="00980E26">
            <w:pPr>
              <w:tabs>
                <w:tab w:val="left" w:pos="851"/>
              </w:tabs>
              <w:spacing w:after="0"/>
              <w:jc w:val="center"/>
              <w:rPr>
                <w:rFonts w:ascii="Times New Roman" w:hAnsi="Times New Roman"/>
                <w:bCs/>
                <w:sz w:val="24"/>
                <w:szCs w:val="24"/>
              </w:rPr>
            </w:pPr>
            <w:r w:rsidRPr="00980E26">
              <w:rPr>
                <w:rFonts w:ascii="Times New Roman" w:hAnsi="Times New Roman"/>
                <w:bCs/>
                <w:sz w:val="24"/>
                <w:szCs w:val="24"/>
              </w:rPr>
              <w:t>14</w:t>
            </w:r>
          </w:p>
        </w:tc>
      </w:tr>
      <w:tr w:rsidR="009A2412" w14:paraId="00667605" w14:textId="77777777" w:rsidTr="0012141E">
        <w:tc>
          <w:tcPr>
            <w:tcW w:w="5528" w:type="dxa"/>
          </w:tcPr>
          <w:p w14:paraId="29B6065C" w14:textId="4730BD4B" w:rsidR="009A2412" w:rsidRPr="007F0A9C" w:rsidRDefault="007F0A9C" w:rsidP="00980E26">
            <w:pPr>
              <w:tabs>
                <w:tab w:val="left" w:pos="851"/>
              </w:tabs>
              <w:spacing w:after="0"/>
              <w:rPr>
                <w:rFonts w:ascii="Times New Roman" w:hAnsi="Times New Roman"/>
                <w:bCs/>
                <w:sz w:val="24"/>
                <w:szCs w:val="24"/>
              </w:rPr>
            </w:pPr>
            <w:r w:rsidRPr="007F0A9C">
              <w:rPr>
                <w:rFonts w:ascii="Times New Roman" w:hAnsi="Times New Roman"/>
                <w:bCs/>
                <w:sz w:val="24"/>
                <w:szCs w:val="24"/>
              </w:rPr>
              <w:t>Angaras</w:t>
            </w:r>
          </w:p>
        </w:tc>
        <w:tc>
          <w:tcPr>
            <w:tcW w:w="1843" w:type="dxa"/>
          </w:tcPr>
          <w:p w14:paraId="471EB730" w14:textId="48A962EB" w:rsidR="009A2412" w:rsidRPr="00980E26" w:rsidRDefault="00980E26" w:rsidP="00980E26">
            <w:pPr>
              <w:tabs>
                <w:tab w:val="left" w:pos="851"/>
              </w:tabs>
              <w:spacing w:after="0"/>
              <w:jc w:val="center"/>
              <w:rPr>
                <w:rFonts w:ascii="Times New Roman" w:hAnsi="Times New Roman"/>
                <w:bCs/>
                <w:sz w:val="24"/>
                <w:szCs w:val="24"/>
              </w:rPr>
            </w:pPr>
            <w:r w:rsidRPr="00980E26">
              <w:rPr>
                <w:rFonts w:ascii="Times New Roman" w:hAnsi="Times New Roman"/>
                <w:bCs/>
                <w:sz w:val="24"/>
                <w:szCs w:val="24"/>
              </w:rPr>
              <w:t>15</w:t>
            </w:r>
          </w:p>
        </w:tc>
      </w:tr>
      <w:tr w:rsidR="007F0A9C" w14:paraId="64F06AF0" w14:textId="77777777" w:rsidTr="0012141E">
        <w:tc>
          <w:tcPr>
            <w:tcW w:w="5528" w:type="dxa"/>
          </w:tcPr>
          <w:p w14:paraId="2B1DED50" w14:textId="66881B00" w:rsidR="007F0A9C" w:rsidRPr="00BC7F8B" w:rsidRDefault="007F0A9C" w:rsidP="00980E26">
            <w:pPr>
              <w:tabs>
                <w:tab w:val="left" w:pos="851"/>
              </w:tabs>
              <w:spacing w:after="0"/>
              <w:rPr>
                <w:rFonts w:ascii="Times New Roman" w:hAnsi="Times New Roman"/>
                <w:sz w:val="24"/>
                <w:szCs w:val="24"/>
              </w:rPr>
            </w:pPr>
            <w:r w:rsidRPr="00BC7F8B">
              <w:rPr>
                <w:rFonts w:ascii="Times New Roman" w:hAnsi="Times New Roman"/>
                <w:sz w:val="24"/>
                <w:szCs w:val="24"/>
              </w:rPr>
              <w:t>Ekspozicijos aikštelė</w:t>
            </w:r>
          </w:p>
        </w:tc>
        <w:tc>
          <w:tcPr>
            <w:tcW w:w="1843" w:type="dxa"/>
          </w:tcPr>
          <w:p w14:paraId="3625D886" w14:textId="4088C5F3" w:rsidR="007F0A9C" w:rsidRPr="00980E26" w:rsidRDefault="007F0A9C" w:rsidP="00980E26">
            <w:pPr>
              <w:tabs>
                <w:tab w:val="left" w:pos="851"/>
              </w:tabs>
              <w:spacing w:after="0"/>
              <w:jc w:val="center"/>
              <w:rPr>
                <w:rFonts w:ascii="Times New Roman" w:hAnsi="Times New Roman"/>
                <w:bCs/>
                <w:sz w:val="24"/>
                <w:szCs w:val="24"/>
              </w:rPr>
            </w:pPr>
            <w:r>
              <w:rPr>
                <w:rFonts w:ascii="Times New Roman" w:hAnsi="Times New Roman"/>
                <w:bCs/>
                <w:sz w:val="24"/>
                <w:szCs w:val="24"/>
              </w:rPr>
              <w:t>16</w:t>
            </w:r>
          </w:p>
        </w:tc>
      </w:tr>
      <w:tr w:rsidR="007F0A9C" w14:paraId="56BD9831" w14:textId="77777777" w:rsidTr="0012141E">
        <w:tc>
          <w:tcPr>
            <w:tcW w:w="5528" w:type="dxa"/>
          </w:tcPr>
          <w:p w14:paraId="6D870E0F" w14:textId="0E80CB9C" w:rsidR="007F0A9C" w:rsidRPr="00BC7F8B" w:rsidRDefault="007F0A9C" w:rsidP="00980E26">
            <w:pPr>
              <w:tabs>
                <w:tab w:val="left" w:pos="851"/>
              </w:tabs>
              <w:spacing w:after="0"/>
              <w:rPr>
                <w:rFonts w:ascii="Times New Roman" w:hAnsi="Times New Roman"/>
                <w:sz w:val="24"/>
                <w:szCs w:val="24"/>
              </w:rPr>
            </w:pPr>
            <w:r w:rsidRPr="00BC7F8B">
              <w:rPr>
                <w:rFonts w:ascii="Times New Roman" w:hAnsi="Times New Roman"/>
                <w:sz w:val="24"/>
                <w:szCs w:val="24"/>
              </w:rPr>
              <w:t>Ekspozicijos aikštelė</w:t>
            </w:r>
          </w:p>
        </w:tc>
        <w:tc>
          <w:tcPr>
            <w:tcW w:w="1843" w:type="dxa"/>
          </w:tcPr>
          <w:p w14:paraId="713343D1" w14:textId="6D35E24F" w:rsidR="007F0A9C" w:rsidRPr="00980E26" w:rsidRDefault="007F0A9C" w:rsidP="00980E26">
            <w:pPr>
              <w:tabs>
                <w:tab w:val="left" w:pos="851"/>
              </w:tabs>
              <w:spacing w:after="0"/>
              <w:jc w:val="center"/>
              <w:rPr>
                <w:rFonts w:ascii="Times New Roman" w:hAnsi="Times New Roman"/>
                <w:bCs/>
                <w:sz w:val="24"/>
                <w:szCs w:val="24"/>
              </w:rPr>
            </w:pPr>
            <w:r>
              <w:rPr>
                <w:rFonts w:ascii="Times New Roman" w:hAnsi="Times New Roman"/>
                <w:bCs/>
                <w:sz w:val="24"/>
                <w:szCs w:val="24"/>
              </w:rPr>
              <w:t>17</w:t>
            </w:r>
          </w:p>
        </w:tc>
      </w:tr>
    </w:tbl>
    <w:p w14:paraId="371FE3DA" w14:textId="77777777" w:rsidR="0015094B" w:rsidRDefault="0015094B" w:rsidP="00FF3562">
      <w:pPr>
        <w:rPr>
          <w:rFonts w:ascii="Times New Roman" w:hAnsi="Times New Roman"/>
          <w:b/>
          <w:sz w:val="24"/>
          <w:szCs w:val="24"/>
        </w:rPr>
      </w:pPr>
    </w:p>
    <w:p w14:paraId="7A217DBC" w14:textId="77777777" w:rsidR="00F57261" w:rsidRDefault="00980E26" w:rsidP="00FF3562">
      <w:pPr>
        <w:rPr>
          <w:rFonts w:ascii="Times New Roman" w:hAnsi="Times New Roman"/>
          <w:b/>
          <w:sz w:val="24"/>
          <w:szCs w:val="24"/>
        </w:rPr>
      </w:pPr>
      <w:r w:rsidRPr="0055573B">
        <w:rPr>
          <w:rFonts w:ascii="Times New Roman" w:hAnsi="Times New Roman"/>
          <w:b/>
          <w:sz w:val="24"/>
          <w:szCs w:val="24"/>
        </w:rPr>
        <w:t>VDKM karo technikos ekspozicijos darbo laikas:</w:t>
      </w:r>
    </w:p>
    <w:p w14:paraId="7E92F0E0" w14:textId="2BC33585" w:rsidR="00815823" w:rsidRDefault="008C7A6B" w:rsidP="00FF3562">
      <w:pPr>
        <w:spacing w:after="0"/>
        <w:jc w:val="both"/>
        <w:rPr>
          <w:rFonts w:ascii="Times New Roman" w:hAnsi="Times New Roman"/>
          <w:bCs/>
          <w:sz w:val="24"/>
          <w:szCs w:val="24"/>
        </w:rPr>
      </w:pPr>
      <w:r>
        <w:rPr>
          <w:rFonts w:ascii="Times New Roman" w:hAnsi="Times New Roman"/>
          <w:bCs/>
          <w:sz w:val="24"/>
          <w:szCs w:val="24"/>
        </w:rPr>
        <w:t>Vasaros sezonu (</w:t>
      </w:r>
      <w:r w:rsidR="00980E26" w:rsidRPr="00BC7F8B">
        <w:rPr>
          <w:rFonts w:ascii="Times New Roman" w:hAnsi="Times New Roman"/>
          <w:bCs/>
          <w:sz w:val="24"/>
          <w:szCs w:val="24"/>
        </w:rPr>
        <w:t>05.01</w:t>
      </w:r>
      <w:r w:rsidR="00815823">
        <w:rPr>
          <w:rFonts w:ascii="Times New Roman" w:hAnsi="Times New Roman"/>
          <w:bCs/>
          <w:sz w:val="24"/>
          <w:szCs w:val="24"/>
        </w:rPr>
        <w:t>–</w:t>
      </w:r>
      <w:r w:rsidR="00980E26">
        <w:rPr>
          <w:rFonts w:ascii="Times New Roman" w:hAnsi="Times New Roman"/>
          <w:bCs/>
          <w:sz w:val="24"/>
          <w:szCs w:val="24"/>
        </w:rPr>
        <w:t>09.30</w:t>
      </w:r>
      <w:r w:rsidR="00815823">
        <w:rPr>
          <w:rFonts w:ascii="Times New Roman" w:hAnsi="Times New Roman"/>
          <w:bCs/>
          <w:sz w:val="24"/>
          <w:szCs w:val="24"/>
        </w:rPr>
        <w:t xml:space="preserve"> ) pirmadienį</w:t>
      </w:r>
      <w:r w:rsidR="00980E26" w:rsidRPr="00BC7F8B">
        <w:rPr>
          <w:rFonts w:ascii="Times New Roman" w:hAnsi="Times New Roman"/>
          <w:bCs/>
          <w:sz w:val="24"/>
          <w:szCs w:val="24"/>
        </w:rPr>
        <w:t xml:space="preserve"> </w:t>
      </w:r>
      <w:r w:rsidR="00815823">
        <w:rPr>
          <w:rFonts w:ascii="Times New Roman" w:hAnsi="Times New Roman"/>
          <w:bCs/>
          <w:sz w:val="24"/>
          <w:szCs w:val="24"/>
        </w:rPr>
        <w:t>8.00–17.00 val.</w:t>
      </w:r>
      <w:r w:rsidR="00980E26">
        <w:rPr>
          <w:rFonts w:ascii="Times New Roman" w:hAnsi="Times New Roman"/>
          <w:bCs/>
          <w:sz w:val="24"/>
          <w:szCs w:val="24"/>
        </w:rPr>
        <w:t xml:space="preserve">; </w:t>
      </w:r>
      <w:r w:rsidR="00980E26" w:rsidRPr="00BC7F8B">
        <w:rPr>
          <w:rFonts w:ascii="Times New Roman" w:hAnsi="Times New Roman"/>
          <w:bCs/>
          <w:sz w:val="24"/>
          <w:szCs w:val="24"/>
        </w:rPr>
        <w:t>antradienį</w:t>
      </w:r>
      <w:r w:rsidR="00815823">
        <w:rPr>
          <w:rFonts w:ascii="Times New Roman" w:hAnsi="Times New Roman"/>
          <w:bCs/>
          <w:sz w:val="24"/>
          <w:szCs w:val="24"/>
        </w:rPr>
        <w:t>–sekmadienį 8.00–</w:t>
      </w:r>
      <w:r w:rsidR="00980E26">
        <w:rPr>
          <w:rFonts w:ascii="Times New Roman" w:hAnsi="Times New Roman"/>
          <w:bCs/>
          <w:sz w:val="24"/>
          <w:szCs w:val="24"/>
        </w:rPr>
        <w:t>18.3</w:t>
      </w:r>
      <w:r w:rsidR="00980E26" w:rsidRPr="00BC7F8B">
        <w:rPr>
          <w:rFonts w:ascii="Times New Roman" w:hAnsi="Times New Roman"/>
          <w:bCs/>
          <w:sz w:val="24"/>
          <w:szCs w:val="24"/>
        </w:rPr>
        <w:t xml:space="preserve">0 val. </w:t>
      </w:r>
    </w:p>
    <w:p w14:paraId="071A9B91" w14:textId="485AFC65" w:rsidR="00815823" w:rsidRDefault="008C7A6B" w:rsidP="00FF3562">
      <w:pPr>
        <w:spacing w:after="0"/>
        <w:jc w:val="both"/>
        <w:rPr>
          <w:rFonts w:ascii="Times New Roman" w:hAnsi="Times New Roman"/>
          <w:bCs/>
          <w:sz w:val="24"/>
          <w:szCs w:val="24"/>
        </w:rPr>
      </w:pPr>
      <w:r>
        <w:rPr>
          <w:rFonts w:ascii="Times New Roman" w:hAnsi="Times New Roman"/>
          <w:bCs/>
          <w:sz w:val="24"/>
          <w:szCs w:val="24"/>
        </w:rPr>
        <w:t>Žiemos sezonu (</w:t>
      </w:r>
      <w:r w:rsidR="00980E26" w:rsidRPr="00BC7F8B">
        <w:rPr>
          <w:rFonts w:ascii="Times New Roman" w:hAnsi="Times New Roman"/>
          <w:bCs/>
          <w:sz w:val="24"/>
          <w:szCs w:val="24"/>
        </w:rPr>
        <w:t>10.01</w:t>
      </w:r>
      <w:r w:rsidR="00815823">
        <w:rPr>
          <w:rFonts w:ascii="Times New Roman" w:hAnsi="Times New Roman"/>
          <w:bCs/>
          <w:sz w:val="24"/>
          <w:szCs w:val="24"/>
        </w:rPr>
        <w:t>–04.30 ) pirmadienį–sekmadienį 8.00–</w:t>
      </w:r>
      <w:r w:rsidR="00980E26">
        <w:rPr>
          <w:rFonts w:ascii="Times New Roman" w:hAnsi="Times New Roman"/>
          <w:bCs/>
          <w:sz w:val="24"/>
          <w:szCs w:val="24"/>
        </w:rPr>
        <w:t>17.00</w:t>
      </w:r>
      <w:r w:rsidR="00980E26" w:rsidRPr="00BC7F8B">
        <w:rPr>
          <w:rFonts w:ascii="Times New Roman" w:hAnsi="Times New Roman"/>
          <w:bCs/>
          <w:sz w:val="24"/>
          <w:szCs w:val="24"/>
        </w:rPr>
        <w:t xml:space="preserve"> val.</w:t>
      </w:r>
      <w:r w:rsidR="00615431">
        <w:rPr>
          <w:rFonts w:ascii="Times New Roman" w:hAnsi="Times New Roman"/>
          <w:bCs/>
          <w:sz w:val="24"/>
          <w:szCs w:val="24"/>
        </w:rPr>
        <w:t xml:space="preserve"> </w:t>
      </w:r>
    </w:p>
    <w:p w14:paraId="40D74428" w14:textId="77777777" w:rsidR="00815823" w:rsidRDefault="00980E26" w:rsidP="00FF3562">
      <w:pPr>
        <w:spacing w:after="0"/>
        <w:jc w:val="both"/>
        <w:rPr>
          <w:rFonts w:ascii="Times New Roman" w:hAnsi="Times New Roman"/>
          <w:bCs/>
          <w:sz w:val="24"/>
          <w:szCs w:val="24"/>
        </w:rPr>
      </w:pPr>
      <w:r w:rsidRPr="00B84106">
        <w:rPr>
          <w:rFonts w:ascii="Times New Roman" w:hAnsi="Times New Roman"/>
          <w:bCs/>
          <w:sz w:val="24"/>
          <w:szCs w:val="24"/>
        </w:rPr>
        <w:t>Valstybinių švenčių išvakarėse muziejus darbą baigia viena valanda anksčiau.</w:t>
      </w:r>
      <w:r w:rsidR="006B3F30">
        <w:rPr>
          <w:rFonts w:ascii="Times New Roman" w:hAnsi="Times New Roman"/>
          <w:bCs/>
          <w:sz w:val="24"/>
          <w:szCs w:val="24"/>
        </w:rPr>
        <w:t xml:space="preserve"> </w:t>
      </w:r>
    </w:p>
    <w:p w14:paraId="34654367" w14:textId="4C99BC3D" w:rsidR="00F57261" w:rsidRDefault="00980E26" w:rsidP="00FF3562">
      <w:pPr>
        <w:spacing w:after="0"/>
        <w:rPr>
          <w:rFonts w:ascii="Times New Roman" w:hAnsi="Times New Roman"/>
          <w:b/>
          <w:sz w:val="24"/>
          <w:szCs w:val="24"/>
        </w:rPr>
      </w:pPr>
      <w:r w:rsidRPr="005971D2">
        <w:rPr>
          <w:rFonts w:ascii="Times New Roman" w:hAnsi="Times New Roman"/>
          <w:sz w:val="24"/>
          <w:szCs w:val="24"/>
        </w:rPr>
        <w:t xml:space="preserve">Esant poreikiui muziejaus darbo laikas gali būti tikslinamas iš anksto informavus </w:t>
      </w:r>
      <w:r>
        <w:rPr>
          <w:rFonts w:ascii="Times New Roman" w:hAnsi="Times New Roman"/>
          <w:sz w:val="24"/>
          <w:szCs w:val="24"/>
        </w:rPr>
        <w:t>T</w:t>
      </w:r>
      <w:r w:rsidRPr="005971D2">
        <w:rPr>
          <w:rFonts w:ascii="Times New Roman" w:hAnsi="Times New Roman"/>
          <w:sz w:val="24"/>
          <w:szCs w:val="24"/>
        </w:rPr>
        <w:t>iekėją.</w:t>
      </w:r>
    </w:p>
    <w:p w14:paraId="72F3CE41" w14:textId="10AAB56F" w:rsidR="00F57261" w:rsidRDefault="00980E26" w:rsidP="00815823">
      <w:pPr>
        <w:ind w:firstLine="720"/>
        <w:jc w:val="both"/>
        <w:rPr>
          <w:rFonts w:ascii="Times New Roman" w:hAnsi="Times New Roman"/>
          <w:b/>
          <w:sz w:val="24"/>
          <w:szCs w:val="24"/>
        </w:rPr>
      </w:pPr>
      <w:r w:rsidRPr="009A0FDE">
        <w:rPr>
          <w:rFonts w:ascii="Times New Roman" w:hAnsi="Times New Roman"/>
          <w:b/>
          <w:sz w:val="24"/>
          <w:szCs w:val="24"/>
        </w:rPr>
        <w:t>Pirkimo objektas</w:t>
      </w:r>
      <w:r w:rsidRPr="009A0FDE">
        <w:rPr>
          <w:rFonts w:ascii="Times New Roman" w:hAnsi="Times New Roman"/>
          <w:sz w:val="24"/>
          <w:szCs w:val="24"/>
        </w:rPr>
        <w:t xml:space="preserve"> – elektroninės apsaugos paslauga</w:t>
      </w:r>
      <w:r w:rsidR="00815823">
        <w:rPr>
          <w:rFonts w:ascii="Times New Roman" w:hAnsi="Times New Roman"/>
          <w:sz w:val="24"/>
          <w:szCs w:val="24"/>
        </w:rPr>
        <w:t>,</w:t>
      </w:r>
      <w:r w:rsidRPr="009A0FDE">
        <w:rPr>
          <w:rFonts w:ascii="Times New Roman" w:hAnsi="Times New Roman"/>
          <w:sz w:val="24"/>
          <w:szCs w:val="24"/>
          <w:shd w:val="clear" w:color="auto" w:fill="FFFFFF"/>
        </w:rPr>
        <w:t xml:space="preserve"> užtikrinanti </w:t>
      </w:r>
      <w:r w:rsidR="00D27FED">
        <w:rPr>
          <w:rFonts w:ascii="Times New Roman" w:hAnsi="Times New Roman"/>
          <w:sz w:val="24"/>
          <w:szCs w:val="24"/>
          <w:shd w:val="clear" w:color="auto" w:fill="FFFFFF"/>
        </w:rPr>
        <w:t>objekto (</w:t>
      </w:r>
      <w:r w:rsidRPr="009A0FDE">
        <w:rPr>
          <w:rFonts w:ascii="Times New Roman" w:hAnsi="Times New Roman"/>
          <w:sz w:val="24"/>
          <w:szCs w:val="24"/>
          <w:shd w:val="clear" w:color="auto" w:fill="FFFFFF"/>
        </w:rPr>
        <w:t>teritorijos</w:t>
      </w:r>
      <w:r w:rsidR="00D27FED">
        <w:rPr>
          <w:rFonts w:ascii="Times New Roman" w:hAnsi="Times New Roman"/>
          <w:sz w:val="24"/>
          <w:szCs w:val="24"/>
          <w:shd w:val="clear" w:color="auto" w:fill="FFFFFF"/>
        </w:rPr>
        <w:t xml:space="preserve">, statinių, ekspozicinių aikštelių, atskirų eksponatų, </w:t>
      </w:r>
      <w:r w:rsidRPr="009A0FDE">
        <w:rPr>
          <w:rFonts w:ascii="Times New Roman" w:hAnsi="Times New Roman"/>
          <w:sz w:val="24"/>
          <w:szCs w:val="24"/>
          <w:shd w:val="clear" w:color="auto" w:fill="FFFFFF"/>
        </w:rPr>
        <w:t>turto</w:t>
      </w:r>
      <w:r w:rsidR="00D27FED">
        <w:rPr>
          <w:rFonts w:ascii="Times New Roman" w:hAnsi="Times New Roman"/>
          <w:sz w:val="24"/>
          <w:szCs w:val="24"/>
          <w:shd w:val="clear" w:color="auto" w:fill="FFFFFF"/>
        </w:rPr>
        <w:t>)</w:t>
      </w:r>
      <w:r w:rsidR="00BA352C">
        <w:rPr>
          <w:rFonts w:ascii="Times New Roman" w:hAnsi="Times New Roman"/>
          <w:sz w:val="24"/>
          <w:szCs w:val="24"/>
          <w:shd w:val="clear" w:color="auto" w:fill="FFFFFF"/>
        </w:rPr>
        <w:t xml:space="preserve"> apsaugą 24 valandas per parą,</w:t>
      </w:r>
      <w:r w:rsidRPr="009A0FDE">
        <w:rPr>
          <w:rFonts w:ascii="Times New Roman" w:hAnsi="Times New Roman"/>
          <w:sz w:val="24"/>
          <w:szCs w:val="24"/>
          <w:shd w:val="clear" w:color="auto" w:fill="FFFFFF"/>
        </w:rPr>
        <w:t xml:space="preserve"> 7 dienas per savaitę</w:t>
      </w:r>
      <w:r w:rsidR="008C7A6B">
        <w:rPr>
          <w:rFonts w:ascii="Times New Roman" w:hAnsi="Times New Roman"/>
          <w:sz w:val="24"/>
          <w:szCs w:val="24"/>
          <w:shd w:val="clear" w:color="auto" w:fill="FFFFFF"/>
        </w:rPr>
        <w:t xml:space="preserve">. Saugomo objekto </w:t>
      </w:r>
      <w:r w:rsidR="00D27FED">
        <w:rPr>
          <w:rFonts w:ascii="Times New Roman" w:hAnsi="Times New Roman"/>
          <w:sz w:val="24"/>
          <w:szCs w:val="24"/>
          <w:shd w:val="clear" w:color="auto" w:fill="FFFFFF"/>
        </w:rPr>
        <w:t>teritorijos ribos schemoje (1 priedas) pažymėtos taškine linija.</w:t>
      </w:r>
    </w:p>
    <w:p w14:paraId="484BA648" w14:textId="6CFB820B" w:rsidR="0015094B" w:rsidRPr="008C5939" w:rsidRDefault="00D27FED" w:rsidP="008C5939">
      <w:pPr>
        <w:pStyle w:val="ListParagraph"/>
        <w:numPr>
          <w:ilvl w:val="0"/>
          <w:numId w:val="1"/>
        </w:numPr>
        <w:spacing w:after="0"/>
        <w:jc w:val="both"/>
        <w:rPr>
          <w:rFonts w:ascii="Times New Roman" w:hAnsi="Times New Roman"/>
          <w:b/>
          <w:sz w:val="24"/>
          <w:szCs w:val="24"/>
        </w:rPr>
      </w:pPr>
      <w:r w:rsidRPr="0015094B">
        <w:rPr>
          <w:rFonts w:ascii="Times New Roman" w:hAnsi="Times New Roman"/>
          <w:b/>
          <w:sz w:val="24"/>
          <w:szCs w:val="24"/>
        </w:rPr>
        <w:t>Tiekėj</w:t>
      </w:r>
      <w:r w:rsidR="004653AE" w:rsidRPr="0015094B">
        <w:rPr>
          <w:rFonts w:ascii="Times New Roman" w:hAnsi="Times New Roman"/>
          <w:b/>
          <w:sz w:val="24"/>
          <w:szCs w:val="24"/>
        </w:rPr>
        <w:t>as</w:t>
      </w:r>
      <w:r w:rsidRPr="0015094B">
        <w:rPr>
          <w:rFonts w:ascii="Times New Roman" w:hAnsi="Times New Roman"/>
          <w:b/>
          <w:sz w:val="24"/>
          <w:szCs w:val="24"/>
        </w:rPr>
        <w:t xml:space="preserve"> įsipareigoj</w:t>
      </w:r>
      <w:r w:rsidR="00023217" w:rsidRPr="0015094B">
        <w:rPr>
          <w:rFonts w:ascii="Times New Roman" w:hAnsi="Times New Roman"/>
          <w:b/>
          <w:sz w:val="24"/>
          <w:szCs w:val="24"/>
        </w:rPr>
        <w:t>a</w:t>
      </w:r>
      <w:r w:rsidRPr="0015094B">
        <w:rPr>
          <w:rFonts w:ascii="Times New Roman" w:hAnsi="Times New Roman"/>
          <w:b/>
          <w:sz w:val="24"/>
          <w:szCs w:val="24"/>
        </w:rPr>
        <w:t>:</w:t>
      </w:r>
    </w:p>
    <w:p w14:paraId="64543570" w14:textId="50EAC061" w:rsidR="00F57261" w:rsidRDefault="00D27FED" w:rsidP="00FF3562">
      <w:pPr>
        <w:spacing w:after="0"/>
        <w:ind w:firstLine="720"/>
        <w:jc w:val="both"/>
        <w:rPr>
          <w:rFonts w:ascii="Times New Roman" w:hAnsi="Times New Roman"/>
          <w:b/>
          <w:sz w:val="24"/>
          <w:szCs w:val="24"/>
        </w:rPr>
      </w:pPr>
      <w:r w:rsidRPr="00411914">
        <w:rPr>
          <w:rFonts w:ascii="Times New Roman" w:hAnsi="Times New Roman"/>
          <w:bCs/>
          <w:sz w:val="24"/>
          <w:szCs w:val="24"/>
        </w:rPr>
        <w:t>2.1.</w:t>
      </w:r>
      <w:r>
        <w:rPr>
          <w:rFonts w:ascii="Times New Roman" w:hAnsi="Times New Roman"/>
          <w:b/>
          <w:sz w:val="24"/>
          <w:szCs w:val="24"/>
        </w:rPr>
        <w:t xml:space="preserve"> </w:t>
      </w:r>
      <w:r w:rsidR="00815823">
        <w:rPr>
          <w:rFonts w:ascii="Times New Roman" w:hAnsi="Times New Roman"/>
          <w:bCs/>
          <w:sz w:val="24"/>
          <w:szCs w:val="24"/>
        </w:rPr>
        <w:t>Įrengti ESS (</w:t>
      </w:r>
      <w:r w:rsidR="005D32B7">
        <w:rPr>
          <w:rFonts w:ascii="Times New Roman" w:hAnsi="Times New Roman"/>
          <w:bCs/>
          <w:sz w:val="24"/>
          <w:szCs w:val="24"/>
        </w:rPr>
        <w:t>vaizdo stebė</w:t>
      </w:r>
      <w:r w:rsidR="003C5B3A">
        <w:rPr>
          <w:rFonts w:ascii="Times New Roman" w:hAnsi="Times New Roman"/>
          <w:bCs/>
          <w:sz w:val="24"/>
          <w:szCs w:val="24"/>
        </w:rPr>
        <w:t>jimo sistemą su įrašymo funkcija, pavojaus signalo mygtuką</w:t>
      </w:r>
      <w:r w:rsidR="00023217">
        <w:rPr>
          <w:rFonts w:ascii="Times New Roman" w:hAnsi="Times New Roman"/>
          <w:bCs/>
          <w:sz w:val="24"/>
          <w:szCs w:val="24"/>
        </w:rPr>
        <w:t xml:space="preserve">) objekte savo lėšomis. Vaizdo stebėjimo sistemos su įrašymo funkcija montavimo vieta derinama su Užsakovu, pavojaus signalo mygtukas montuojamas kasoje, ESS sumontuojama ne vėliau kaip per 15 (penkiolika) </w:t>
      </w:r>
      <w:r w:rsidR="00411914">
        <w:rPr>
          <w:rFonts w:ascii="Times New Roman" w:hAnsi="Times New Roman"/>
          <w:bCs/>
          <w:sz w:val="24"/>
          <w:szCs w:val="24"/>
        </w:rPr>
        <w:t>dienų po sutarties pasirašymo.</w:t>
      </w:r>
    </w:p>
    <w:p w14:paraId="1E81C4CC" w14:textId="5509FDA2" w:rsidR="00F57261" w:rsidRDefault="00411914" w:rsidP="008C7A6B">
      <w:pPr>
        <w:spacing w:after="0"/>
        <w:ind w:firstLine="720"/>
        <w:jc w:val="both"/>
        <w:rPr>
          <w:rFonts w:ascii="Times New Roman" w:hAnsi="Times New Roman"/>
          <w:b/>
          <w:sz w:val="24"/>
          <w:szCs w:val="24"/>
        </w:rPr>
      </w:pPr>
      <w:r>
        <w:rPr>
          <w:rFonts w:ascii="Times New Roman" w:hAnsi="Times New Roman"/>
          <w:bCs/>
          <w:sz w:val="24"/>
          <w:szCs w:val="24"/>
        </w:rPr>
        <w:t xml:space="preserve">2.2. </w:t>
      </w:r>
      <w:r w:rsidR="00BA352C">
        <w:rPr>
          <w:rFonts w:ascii="Times New Roman" w:hAnsi="Times New Roman"/>
          <w:bCs/>
          <w:sz w:val="24"/>
          <w:szCs w:val="24"/>
        </w:rPr>
        <w:t>Tinkamai ir pirkimo sutartyje nustatyta apimtimi v</w:t>
      </w:r>
      <w:r>
        <w:rPr>
          <w:rFonts w:ascii="Times New Roman" w:hAnsi="Times New Roman"/>
          <w:bCs/>
          <w:sz w:val="24"/>
          <w:szCs w:val="24"/>
        </w:rPr>
        <w:t>ykdyti objekto fizinę apsa</w:t>
      </w:r>
      <w:r w:rsidR="00BA352C">
        <w:rPr>
          <w:rFonts w:ascii="Times New Roman" w:hAnsi="Times New Roman"/>
          <w:bCs/>
          <w:sz w:val="24"/>
          <w:szCs w:val="24"/>
        </w:rPr>
        <w:t>ugą tol, kol bus sumontuota ESS</w:t>
      </w:r>
      <w:r>
        <w:rPr>
          <w:rFonts w:ascii="Times New Roman" w:hAnsi="Times New Roman"/>
          <w:bCs/>
          <w:sz w:val="24"/>
          <w:szCs w:val="24"/>
        </w:rPr>
        <w:t>.</w:t>
      </w:r>
    </w:p>
    <w:p w14:paraId="71827DE5" w14:textId="77777777" w:rsidR="00F57261" w:rsidRDefault="00411914" w:rsidP="008C7A6B">
      <w:pPr>
        <w:spacing w:after="0"/>
        <w:ind w:firstLine="720"/>
        <w:jc w:val="both"/>
        <w:rPr>
          <w:rFonts w:ascii="Times New Roman" w:hAnsi="Times New Roman"/>
          <w:b/>
          <w:sz w:val="24"/>
          <w:szCs w:val="24"/>
        </w:rPr>
      </w:pPr>
      <w:r>
        <w:rPr>
          <w:rFonts w:ascii="Times New Roman" w:hAnsi="Times New Roman"/>
          <w:bCs/>
          <w:sz w:val="24"/>
          <w:szCs w:val="24"/>
        </w:rPr>
        <w:t>2.3. Prieš pradėdamas teikti objekto apsaugos paslaugą, dalyvaujant Užsakovui, patikrinti objekto vaizdo stebėjimo sistemos būklę, prijungtą prie CSP, kad objektas būtų tinkamai stebimas.</w:t>
      </w:r>
    </w:p>
    <w:p w14:paraId="50C25552" w14:textId="3B227689" w:rsidR="00D918F0" w:rsidRDefault="004978B0" w:rsidP="008C7A6B">
      <w:pPr>
        <w:spacing w:after="0"/>
        <w:ind w:firstLine="720"/>
        <w:jc w:val="both"/>
        <w:rPr>
          <w:rFonts w:ascii="Times New Roman" w:hAnsi="Times New Roman"/>
          <w:b/>
          <w:sz w:val="24"/>
          <w:szCs w:val="24"/>
        </w:rPr>
      </w:pPr>
      <w:r>
        <w:rPr>
          <w:rFonts w:ascii="Times New Roman" w:hAnsi="Times New Roman"/>
          <w:bCs/>
          <w:sz w:val="24"/>
          <w:szCs w:val="24"/>
        </w:rPr>
        <w:t>2.4. Stebėti vaizdo sistemos pranešimus Tiekėjo CSP, reaguoti į iš objekto gautus vaizdo stebėjimo sistemos signalus. Prireikus, suteikti</w:t>
      </w:r>
      <w:r w:rsidR="0041505C">
        <w:rPr>
          <w:rFonts w:ascii="Times New Roman" w:hAnsi="Times New Roman"/>
          <w:bCs/>
          <w:sz w:val="24"/>
          <w:szCs w:val="24"/>
        </w:rPr>
        <w:t xml:space="preserve"> galimy</w:t>
      </w:r>
      <w:r w:rsidR="00F941D8">
        <w:rPr>
          <w:rFonts w:ascii="Times New Roman" w:hAnsi="Times New Roman"/>
          <w:bCs/>
          <w:sz w:val="24"/>
          <w:szCs w:val="24"/>
        </w:rPr>
        <w:t>b</w:t>
      </w:r>
      <w:r w:rsidR="0041505C">
        <w:rPr>
          <w:rFonts w:ascii="Times New Roman" w:hAnsi="Times New Roman"/>
          <w:bCs/>
          <w:sz w:val="24"/>
          <w:szCs w:val="24"/>
        </w:rPr>
        <w:t xml:space="preserve">ę paslaugos gavėjui gauti vaizdo stebėjimo sistemos signalą (vaizdą) realiu laiku.                                                                                                                                   </w:t>
      </w:r>
    </w:p>
    <w:p w14:paraId="76CB6E08" w14:textId="77777777" w:rsidR="00D918F0" w:rsidRDefault="0041505C" w:rsidP="008A6621">
      <w:pPr>
        <w:spacing w:after="0"/>
        <w:ind w:firstLine="720"/>
        <w:jc w:val="both"/>
        <w:rPr>
          <w:rFonts w:ascii="Times New Roman" w:hAnsi="Times New Roman"/>
          <w:b/>
          <w:sz w:val="24"/>
          <w:szCs w:val="24"/>
        </w:rPr>
      </w:pPr>
      <w:r>
        <w:rPr>
          <w:rFonts w:ascii="Times New Roman" w:hAnsi="Times New Roman"/>
          <w:bCs/>
          <w:sz w:val="24"/>
          <w:szCs w:val="24"/>
        </w:rPr>
        <w:lastRenderedPageBreak/>
        <w:t>2.5. CSP nutrūkus vaizdo stebėjimo sistemos perduodamam signalui, užtikrinti objekto fizinę apsaugą iki jo atstatymo.</w:t>
      </w:r>
    </w:p>
    <w:p w14:paraId="5B299563" w14:textId="22A38D86" w:rsidR="00D918F0" w:rsidRDefault="0041505C" w:rsidP="008A6621">
      <w:pPr>
        <w:spacing w:after="0"/>
        <w:ind w:firstLine="720"/>
        <w:jc w:val="both"/>
        <w:rPr>
          <w:rFonts w:ascii="Times New Roman" w:hAnsi="Times New Roman"/>
          <w:b/>
          <w:sz w:val="24"/>
          <w:szCs w:val="24"/>
        </w:rPr>
      </w:pPr>
      <w:r>
        <w:rPr>
          <w:rFonts w:ascii="Times New Roman" w:hAnsi="Times New Roman"/>
          <w:bCs/>
          <w:sz w:val="24"/>
          <w:szCs w:val="24"/>
        </w:rPr>
        <w:t>2.6. Dingus elektrai</w:t>
      </w:r>
      <w:r w:rsidR="008C7A6B">
        <w:rPr>
          <w:rFonts w:ascii="Times New Roman" w:hAnsi="Times New Roman"/>
          <w:bCs/>
          <w:sz w:val="24"/>
          <w:szCs w:val="24"/>
        </w:rPr>
        <w:t>,</w:t>
      </w:r>
      <w:r>
        <w:rPr>
          <w:rFonts w:ascii="Times New Roman" w:hAnsi="Times New Roman"/>
          <w:bCs/>
          <w:sz w:val="24"/>
          <w:szCs w:val="24"/>
        </w:rPr>
        <w:t xml:space="preserve"> ESS, ryšio, įrašymo, valdymo įranga turi visiškai veikti ne mažiau nei 60 (š</w:t>
      </w:r>
      <w:r w:rsidR="00D918F0">
        <w:rPr>
          <w:rFonts w:ascii="Times New Roman" w:hAnsi="Times New Roman"/>
          <w:bCs/>
          <w:sz w:val="24"/>
          <w:szCs w:val="24"/>
        </w:rPr>
        <w:t>e</w:t>
      </w:r>
      <w:r>
        <w:rPr>
          <w:rFonts w:ascii="Times New Roman" w:hAnsi="Times New Roman"/>
          <w:bCs/>
          <w:sz w:val="24"/>
          <w:szCs w:val="24"/>
        </w:rPr>
        <w:t>š</w:t>
      </w:r>
      <w:r w:rsidR="00D918F0">
        <w:rPr>
          <w:rFonts w:ascii="Times New Roman" w:hAnsi="Times New Roman"/>
          <w:bCs/>
          <w:sz w:val="24"/>
          <w:szCs w:val="24"/>
        </w:rPr>
        <w:t>ia</w:t>
      </w:r>
      <w:r>
        <w:rPr>
          <w:rFonts w:ascii="Times New Roman" w:hAnsi="Times New Roman"/>
          <w:bCs/>
          <w:sz w:val="24"/>
          <w:szCs w:val="24"/>
        </w:rPr>
        <w:t>sdešimt) minu</w:t>
      </w:r>
      <w:r w:rsidR="004850D7">
        <w:rPr>
          <w:rFonts w:ascii="Times New Roman" w:hAnsi="Times New Roman"/>
          <w:bCs/>
          <w:sz w:val="24"/>
          <w:szCs w:val="24"/>
        </w:rPr>
        <w:t>čių.</w:t>
      </w:r>
    </w:p>
    <w:p w14:paraId="15C39365" w14:textId="77777777" w:rsidR="00D918F0" w:rsidRDefault="004850D7" w:rsidP="008A6621">
      <w:pPr>
        <w:spacing w:after="0"/>
        <w:ind w:firstLine="720"/>
        <w:jc w:val="both"/>
        <w:rPr>
          <w:rFonts w:ascii="Times New Roman" w:hAnsi="Times New Roman"/>
          <w:b/>
          <w:sz w:val="24"/>
          <w:szCs w:val="24"/>
        </w:rPr>
      </w:pPr>
      <w:r>
        <w:rPr>
          <w:rFonts w:ascii="Times New Roman" w:hAnsi="Times New Roman"/>
          <w:bCs/>
          <w:sz w:val="24"/>
          <w:szCs w:val="24"/>
        </w:rPr>
        <w:t>2.7. Užsakovui pareikalavus, be papildomų mokesčių pateikti objekto vaizdo stebėjimo sistemos, pavojaus mygtuko signalų (pranešimų) suvestinę už praėjusį laikotarpį (iki 30 dienų).</w:t>
      </w:r>
    </w:p>
    <w:p w14:paraId="1BB39F6C" w14:textId="7543BB24" w:rsidR="00D918F0" w:rsidRDefault="004850D7" w:rsidP="008A6621">
      <w:pPr>
        <w:spacing w:after="0"/>
        <w:ind w:firstLine="720"/>
        <w:jc w:val="both"/>
        <w:rPr>
          <w:rFonts w:ascii="Times New Roman" w:hAnsi="Times New Roman"/>
          <w:b/>
          <w:sz w:val="24"/>
          <w:szCs w:val="24"/>
        </w:rPr>
      </w:pPr>
      <w:r>
        <w:rPr>
          <w:rFonts w:ascii="Times New Roman" w:hAnsi="Times New Roman"/>
          <w:bCs/>
          <w:sz w:val="24"/>
          <w:szCs w:val="24"/>
        </w:rPr>
        <w:t>2.8. Įrangos techninę priežiūrą ir remontą atlikti savo lėšomis, be papildomo atlygio.</w:t>
      </w:r>
    </w:p>
    <w:p w14:paraId="53B8889B" w14:textId="77777777" w:rsidR="00551EA3" w:rsidRDefault="004850D7" w:rsidP="008A6621">
      <w:pPr>
        <w:ind w:firstLine="720"/>
        <w:jc w:val="both"/>
        <w:rPr>
          <w:rFonts w:ascii="Times New Roman" w:hAnsi="Times New Roman"/>
          <w:b/>
          <w:sz w:val="24"/>
          <w:szCs w:val="24"/>
        </w:rPr>
      </w:pPr>
      <w:r>
        <w:rPr>
          <w:rFonts w:ascii="Times New Roman" w:hAnsi="Times New Roman"/>
          <w:bCs/>
          <w:sz w:val="24"/>
          <w:szCs w:val="24"/>
        </w:rPr>
        <w:t>2.9. Pasibaigus sutarčiai, demontuoti paslaugos metu sumontuotą ir įdiegtą įrangą.</w:t>
      </w:r>
    </w:p>
    <w:p w14:paraId="10B783B3" w14:textId="592AA2E8" w:rsidR="00140457" w:rsidRDefault="00140457" w:rsidP="00FF3562">
      <w:pPr>
        <w:spacing w:after="0"/>
        <w:ind w:firstLine="720"/>
        <w:rPr>
          <w:rFonts w:ascii="Times New Roman" w:hAnsi="Times New Roman"/>
          <w:b/>
          <w:sz w:val="24"/>
          <w:szCs w:val="24"/>
        </w:rPr>
      </w:pPr>
      <w:r w:rsidRPr="00140457">
        <w:rPr>
          <w:rFonts w:ascii="Times New Roman" w:hAnsi="Times New Roman"/>
          <w:b/>
          <w:sz w:val="24"/>
          <w:szCs w:val="24"/>
        </w:rPr>
        <w:t>3. Tiekėjo saugos tarnybos ekipažo reagavimas:</w:t>
      </w:r>
    </w:p>
    <w:p w14:paraId="211C9E61" w14:textId="175353C1" w:rsidR="00922B07" w:rsidRDefault="00922B07" w:rsidP="00FF3562">
      <w:pPr>
        <w:spacing w:after="0"/>
        <w:ind w:firstLine="567"/>
        <w:jc w:val="both"/>
        <w:rPr>
          <w:rFonts w:ascii="Times New Roman" w:hAnsi="Times New Roman"/>
          <w:sz w:val="24"/>
          <w:szCs w:val="24"/>
        </w:rPr>
      </w:pPr>
      <w:r w:rsidRPr="00922B07">
        <w:rPr>
          <w:rFonts w:ascii="Times New Roman" w:hAnsi="Times New Roman"/>
          <w:bCs/>
          <w:sz w:val="24"/>
          <w:szCs w:val="24"/>
        </w:rPr>
        <w:t>3.1.</w:t>
      </w:r>
      <w:r>
        <w:rPr>
          <w:rFonts w:ascii="Times New Roman" w:hAnsi="Times New Roman"/>
          <w:bCs/>
          <w:sz w:val="24"/>
          <w:szCs w:val="24"/>
        </w:rPr>
        <w:t xml:space="preserve"> </w:t>
      </w:r>
      <w:r>
        <w:rPr>
          <w:rFonts w:ascii="Times New Roman" w:hAnsi="Times New Roman"/>
          <w:sz w:val="24"/>
          <w:szCs w:val="24"/>
        </w:rPr>
        <w:t xml:space="preserve">Gavęs į Tiekėjo </w:t>
      </w:r>
      <w:r w:rsidRPr="00D711A5">
        <w:rPr>
          <w:rFonts w:ascii="Times New Roman" w:hAnsi="Times New Roman"/>
          <w:sz w:val="24"/>
          <w:szCs w:val="24"/>
        </w:rPr>
        <w:t>CSP</w:t>
      </w:r>
      <w:r>
        <w:rPr>
          <w:rFonts w:ascii="Times New Roman" w:hAnsi="Times New Roman"/>
          <w:sz w:val="24"/>
          <w:szCs w:val="24"/>
        </w:rPr>
        <w:t xml:space="preserve"> vaizdo stebėjimo sistemos signalą, Tiekėjo saugos tarnybos ekipažas</w:t>
      </w:r>
      <w:r w:rsidRPr="00D711A5">
        <w:rPr>
          <w:rFonts w:ascii="Times New Roman" w:hAnsi="Times New Roman"/>
          <w:sz w:val="24"/>
          <w:szCs w:val="24"/>
        </w:rPr>
        <w:t>:</w:t>
      </w:r>
    </w:p>
    <w:p w14:paraId="677E4CD0" w14:textId="77932444" w:rsidR="00922B07" w:rsidRDefault="008C7A6B" w:rsidP="00922B07">
      <w:pPr>
        <w:spacing w:after="0"/>
        <w:ind w:firstLine="567"/>
        <w:jc w:val="both"/>
        <w:rPr>
          <w:rFonts w:ascii="Times New Roman" w:hAnsi="Times New Roman"/>
          <w:sz w:val="24"/>
          <w:szCs w:val="24"/>
        </w:rPr>
      </w:pPr>
      <w:r>
        <w:rPr>
          <w:rFonts w:ascii="Times New Roman" w:hAnsi="Times New Roman"/>
          <w:sz w:val="24"/>
          <w:szCs w:val="24"/>
        </w:rPr>
        <w:t>3.1.1. P</w:t>
      </w:r>
      <w:r w:rsidR="00922B07">
        <w:rPr>
          <w:rFonts w:ascii="Times New Roman" w:hAnsi="Times New Roman"/>
          <w:sz w:val="24"/>
          <w:szCs w:val="24"/>
        </w:rPr>
        <w:t>rivalo nedelsdamas atvykti prie objekto ne vėliau kaip per 7 minutes ir apžiūrėti jį iš išorės (1 priedas. Teritorija, statiniai: durys, langai, ekspozicinės aikštelės, atskiri eksponatai), įstatymų leidžiamomis priemonėmis užtikrinti objekto turto apsaugą, jei yra įsibrovimo į objektą požymių. Prireikus iškviečia į objektą specializuotas tarnybas (greitąją medicinos pagalbą, priešgaisrinę apsaugą ir kt.), jei yra įsilauži</w:t>
      </w:r>
      <w:r>
        <w:rPr>
          <w:rFonts w:ascii="Times New Roman" w:hAnsi="Times New Roman"/>
          <w:sz w:val="24"/>
          <w:szCs w:val="24"/>
        </w:rPr>
        <w:t>mo požymių, informuoja policiją.</w:t>
      </w:r>
    </w:p>
    <w:p w14:paraId="2226EDC3" w14:textId="013E3C1A" w:rsidR="00922B07" w:rsidRDefault="008C7A6B" w:rsidP="00922B07">
      <w:pPr>
        <w:spacing w:after="0"/>
        <w:ind w:firstLine="567"/>
        <w:jc w:val="both"/>
        <w:rPr>
          <w:rFonts w:ascii="Times New Roman" w:hAnsi="Times New Roman"/>
          <w:sz w:val="24"/>
          <w:szCs w:val="24"/>
        </w:rPr>
      </w:pPr>
      <w:r>
        <w:rPr>
          <w:rFonts w:ascii="Times New Roman" w:hAnsi="Times New Roman"/>
          <w:sz w:val="24"/>
          <w:szCs w:val="24"/>
        </w:rPr>
        <w:t>3.1.2. S</w:t>
      </w:r>
      <w:r w:rsidR="00922B07">
        <w:rPr>
          <w:rFonts w:ascii="Times New Roman" w:hAnsi="Times New Roman"/>
          <w:sz w:val="24"/>
          <w:szCs w:val="24"/>
        </w:rPr>
        <w:t>ulaiko aptiktus objekte ar prie objekto asmenis, įtariamus padarius objekte teisės pažeidimų  ar nusikalstamą veiką, ir sulaikęs perduoda juos policijai.</w:t>
      </w:r>
    </w:p>
    <w:p w14:paraId="5110EBDD" w14:textId="497F2409" w:rsidR="00922B07" w:rsidRDefault="00922B07" w:rsidP="00BA352C">
      <w:pPr>
        <w:spacing w:after="0"/>
        <w:ind w:firstLine="567"/>
        <w:jc w:val="both"/>
        <w:rPr>
          <w:rFonts w:ascii="Times New Roman" w:hAnsi="Times New Roman"/>
          <w:sz w:val="24"/>
          <w:szCs w:val="24"/>
        </w:rPr>
      </w:pPr>
      <w:r>
        <w:rPr>
          <w:rFonts w:ascii="Times New Roman" w:hAnsi="Times New Roman"/>
          <w:sz w:val="24"/>
          <w:szCs w:val="24"/>
        </w:rPr>
        <w:t xml:space="preserve">3.1.3. </w:t>
      </w:r>
      <w:r w:rsidR="008C7A6B">
        <w:rPr>
          <w:rFonts w:ascii="Times New Roman" w:hAnsi="Times New Roman"/>
          <w:sz w:val="24"/>
          <w:szCs w:val="24"/>
        </w:rPr>
        <w:t>A</w:t>
      </w:r>
      <w:r w:rsidR="009E2AE6">
        <w:rPr>
          <w:rFonts w:ascii="Times New Roman" w:hAnsi="Times New Roman"/>
          <w:sz w:val="24"/>
          <w:szCs w:val="24"/>
        </w:rPr>
        <w:t>pie signalą, įsibrovimo į objektą pėdsakus (apgadinti eksponatai, išlaužtos durys, langai, atrakintos durys ir pan.) informuoja Užsakovą, vykdo objekto fizinę saugą iki atvyks Užsakovo atsakingas asmuo.</w:t>
      </w:r>
    </w:p>
    <w:p w14:paraId="59903CA1" w14:textId="1D61D96C" w:rsidR="009E2AE6" w:rsidRDefault="008C7A6B" w:rsidP="00BA352C">
      <w:pPr>
        <w:spacing w:after="0"/>
        <w:ind w:firstLine="567"/>
        <w:jc w:val="both"/>
        <w:rPr>
          <w:rFonts w:ascii="Times New Roman" w:hAnsi="Times New Roman"/>
          <w:sz w:val="24"/>
          <w:szCs w:val="24"/>
        </w:rPr>
      </w:pPr>
      <w:r>
        <w:rPr>
          <w:rFonts w:ascii="Times New Roman" w:hAnsi="Times New Roman"/>
          <w:sz w:val="24"/>
          <w:szCs w:val="24"/>
        </w:rPr>
        <w:t>3.1.4. P</w:t>
      </w:r>
      <w:r w:rsidR="009E2AE6">
        <w:rPr>
          <w:rFonts w:ascii="Times New Roman" w:hAnsi="Times New Roman"/>
          <w:sz w:val="24"/>
          <w:szCs w:val="24"/>
        </w:rPr>
        <w:t>astebėjęs objekte gaisro požymių,</w:t>
      </w:r>
      <w:r w:rsidR="009E2AE6" w:rsidRPr="00432D67">
        <w:rPr>
          <w:rFonts w:ascii="Times New Roman" w:hAnsi="Times New Roman"/>
          <w:sz w:val="24"/>
          <w:szCs w:val="24"/>
        </w:rPr>
        <w:t xml:space="preserve"> </w:t>
      </w:r>
      <w:r w:rsidR="009E2AE6">
        <w:rPr>
          <w:rFonts w:ascii="Times New Roman" w:hAnsi="Times New Roman"/>
          <w:sz w:val="24"/>
          <w:szCs w:val="24"/>
        </w:rPr>
        <w:t xml:space="preserve">nedelsdamas </w:t>
      </w:r>
      <w:r w:rsidR="009E2AE6" w:rsidRPr="00432D67">
        <w:rPr>
          <w:rFonts w:ascii="Times New Roman" w:hAnsi="Times New Roman"/>
          <w:sz w:val="24"/>
          <w:szCs w:val="24"/>
        </w:rPr>
        <w:t>iškviečia priešgaisrinę gelbėjimo tarnybą</w:t>
      </w:r>
      <w:r>
        <w:rPr>
          <w:rFonts w:ascii="Times New Roman" w:hAnsi="Times New Roman"/>
          <w:sz w:val="24"/>
          <w:szCs w:val="24"/>
        </w:rPr>
        <w:t>.</w:t>
      </w:r>
      <w:r w:rsidR="009E2AE6">
        <w:rPr>
          <w:rFonts w:ascii="Times New Roman" w:hAnsi="Times New Roman"/>
          <w:sz w:val="24"/>
          <w:szCs w:val="24"/>
        </w:rPr>
        <w:t xml:space="preserve"> </w:t>
      </w:r>
    </w:p>
    <w:p w14:paraId="3766EA90" w14:textId="53196FD1" w:rsidR="00DE7BCE" w:rsidRDefault="008C7A6B" w:rsidP="00BA352C">
      <w:pPr>
        <w:spacing w:after="0"/>
        <w:ind w:firstLine="567"/>
        <w:jc w:val="both"/>
        <w:rPr>
          <w:rFonts w:ascii="Times New Roman" w:hAnsi="Times New Roman"/>
          <w:sz w:val="24"/>
          <w:szCs w:val="24"/>
        </w:rPr>
      </w:pPr>
      <w:r>
        <w:rPr>
          <w:rFonts w:ascii="Times New Roman" w:hAnsi="Times New Roman"/>
          <w:sz w:val="24"/>
          <w:szCs w:val="24"/>
        </w:rPr>
        <w:t>3.1.5. A</w:t>
      </w:r>
      <w:r w:rsidR="00DE7BCE">
        <w:rPr>
          <w:rFonts w:ascii="Times New Roman" w:hAnsi="Times New Roman"/>
          <w:sz w:val="24"/>
          <w:szCs w:val="24"/>
        </w:rPr>
        <w:t>pžiūrėjęs visą saugomą objektą, tačiau neaptikęs įsibrovimo ar gaisro požymių:</w:t>
      </w:r>
    </w:p>
    <w:p w14:paraId="47350AFD" w14:textId="587012F2" w:rsidR="00DE7BCE" w:rsidRDefault="00DE7BCE" w:rsidP="00BA352C">
      <w:pPr>
        <w:spacing w:after="0"/>
        <w:ind w:firstLine="567"/>
        <w:jc w:val="both"/>
        <w:rPr>
          <w:rFonts w:ascii="Times New Roman" w:hAnsi="Times New Roman"/>
          <w:sz w:val="24"/>
          <w:szCs w:val="24"/>
        </w:rPr>
      </w:pPr>
      <w:r>
        <w:rPr>
          <w:rFonts w:ascii="Times New Roman" w:hAnsi="Times New Roman"/>
          <w:sz w:val="24"/>
          <w:szCs w:val="24"/>
        </w:rPr>
        <w:t xml:space="preserve">3.1.5.1. </w:t>
      </w:r>
      <w:r w:rsidRPr="0017275E">
        <w:rPr>
          <w:rFonts w:ascii="Times New Roman" w:hAnsi="Times New Roman"/>
          <w:sz w:val="24"/>
          <w:szCs w:val="24"/>
        </w:rPr>
        <w:t xml:space="preserve">vykdo objekto fizinę saugą ir ne </w:t>
      </w:r>
      <w:r w:rsidR="008C7A6B">
        <w:rPr>
          <w:rFonts w:ascii="Times New Roman" w:hAnsi="Times New Roman"/>
          <w:sz w:val="24"/>
          <w:szCs w:val="24"/>
        </w:rPr>
        <w:t>trumpiau</w:t>
      </w:r>
      <w:r w:rsidRPr="0017275E">
        <w:rPr>
          <w:rFonts w:ascii="Times New Roman" w:hAnsi="Times New Roman"/>
          <w:sz w:val="24"/>
          <w:szCs w:val="24"/>
        </w:rPr>
        <w:t xml:space="preserve"> nei </w:t>
      </w:r>
      <w:r>
        <w:rPr>
          <w:rFonts w:ascii="Times New Roman" w:hAnsi="Times New Roman"/>
          <w:sz w:val="24"/>
          <w:szCs w:val="24"/>
        </w:rPr>
        <w:t>1</w:t>
      </w:r>
      <w:r w:rsidRPr="0017275E">
        <w:rPr>
          <w:rFonts w:ascii="Times New Roman" w:hAnsi="Times New Roman"/>
          <w:sz w:val="24"/>
          <w:szCs w:val="24"/>
        </w:rPr>
        <w:t xml:space="preserve"> valand</w:t>
      </w:r>
      <w:r>
        <w:rPr>
          <w:rFonts w:ascii="Times New Roman" w:hAnsi="Times New Roman"/>
          <w:sz w:val="24"/>
          <w:szCs w:val="24"/>
        </w:rPr>
        <w:t>ą</w:t>
      </w:r>
      <w:r w:rsidRPr="0017275E">
        <w:rPr>
          <w:rFonts w:ascii="Times New Roman" w:hAnsi="Times New Roman"/>
          <w:sz w:val="24"/>
          <w:szCs w:val="24"/>
        </w:rPr>
        <w:t xml:space="preserve"> laukia atvykstančio </w:t>
      </w:r>
      <w:r>
        <w:rPr>
          <w:rFonts w:ascii="Times New Roman" w:hAnsi="Times New Roman"/>
          <w:sz w:val="24"/>
          <w:szCs w:val="24"/>
        </w:rPr>
        <w:t>atsakingo asmens.</w:t>
      </w:r>
      <w:r w:rsidRPr="00B146D4">
        <w:rPr>
          <w:rFonts w:ascii="Times New Roman" w:hAnsi="Times New Roman"/>
          <w:sz w:val="24"/>
          <w:szCs w:val="24"/>
        </w:rPr>
        <w:t xml:space="preserve"> </w:t>
      </w:r>
      <w:r w:rsidR="00F941D8">
        <w:rPr>
          <w:rFonts w:ascii="Times New Roman" w:hAnsi="Times New Roman"/>
          <w:sz w:val="24"/>
          <w:szCs w:val="24"/>
        </w:rPr>
        <w:t>Jei per 1 valandą nepavyko susisiekti su Užsakovu sutartyje nurodytais telefonais, palieka objektą.</w:t>
      </w:r>
    </w:p>
    <w:p w14:paraId="33A21559" w14:textId="37A7A8C9" w:rsidR="00F941D8" w:rsidRDefault="00F941D8" w:rsidP="00BA352C">
      <w:pPr>
        <w:spacing w:after="0"/>
        <w:ind w:firstLine="567"/>
        <w:jc w:val="both"/>
        <w:rPr>
          <w:rFonts w:ascii="Times New Roman" w:hAnsi="Times New Roman"/>
          <w:sz w:val="24"/>
          <w:szCs w:val="24"/>
        </w:rPr>
      </w:pPr>
      <w:r>
        <w:rPr>
          <w:rFonts w:ascii="Times New Roman" w:hAnsi="Times New Roman"/>
          <w:sz w:val="24"/>
          <w:szCs w:val="24"/>
        </w:rPr>
        <w:t xml:space="preserve">3.1.5.2. </w:t>
      </w:r>
      <w:r w:rsidR="008C7A6B">
        <w:rPr>
          <w:rFonts w:ascii="Times New Roman" w:hAnsi="Times New Roman"/>
          <w:sz w:val="24"/>
          <w:szCs w:val="24"/>
        </w:rPr>
        <w:t xml:space="preserve">Užsakovo žodiniu prašymu vykdo objekto fizinę apsaugą, be papildomo apmokėjimo, </w:t>
      </w:r>
      <w:r>
        <w:rPr>
          <w:rFonts w:ascii="Times New Roman" w:hAnsi="Times New Roman"/>
          <w:sz w:val="24"/>
          <w:szCs w:val="24"/>
        </w:rPr>
        <w:t>jei atsakingi asmenys per numatytą</w:t>
      </w:r>
      <w:r w:rsidR="008C7A6B">
        <w:rPr>
          <w:rFonts w:ascii="Times New Roman" w:hAnsi="Times New Roman"/>
          <w:sz w:val="24"/>
          <w:szCs w:val="24"/>
        </w:rPr>
        <w:t xml:space="preserve"> laiką negali atvykti į objektą</w:t>
      </w:r>
      <w:r w:rsidR="003B6C13">
        <w:rPr>
          <w:rFonts w:ascii="Times New Roman" w:hAnsi="Times New Roman"/>
          <w:sz w:val="24"/>
          <w:szCs w:val="24"/>
        </w:rPr>
        <w:t>.</w:t>
      </w:r>
    </w:p>
    <w:p w14:paraId="75944894" w14:textId="31B9D3CF" w:rsidR="00F941D8" w:rsidRDefault="00F941D8" w:rsidP="00BA352C">
      <w:pPr>
        <w:spacing w:after="0"/>
        <w:ind w:firstLine="567"/>
        <w:jc w:val="both"/>
        <w:rPr>
          <w:rFonts w:ascii="Times New Roman" w:hAnsi="Times New Roman"/>
          <w:sz w:val="24"/>
          <w:szCs w:val="24"/>
        </w:rPr>
      </w:pPr>
      <w:r>
        <w:rPr>
          <w:rFonts w:ascii="Times New Roman" w:hAnsi="Times New Roman"/>
          <w:sz w:val="24"/>
          <w:szCs w:val="24"/>
        </w:rPr>
        <w:t>3.2. Klaidingo signalo atveju:</w:t>
      </w:r>
    </w:p>
    <w:p w14:paraId="213CB38E" w14:textId="7845D11D" w:rsidR="00F941D8" w:rsidRDefault="00F941D8" w:rsidP="00BA352C">
      <w:pPr>
        <w:spacing w:after="0"/>
        <w:ind w:firstLine="567"/>
        <w:jc w:val="both"/>
        <w:rPr>
          <w:rFonts w:ascii="Times New Roman" w:hAnsi="Times New Roman"/>
          <w:sz w:val="24"/>
          <w:szCs w:val="24"/>
        </w:rPr>
      </w:pPr>
      <w:r>
        <w:rPr>
          <w:rFonts w:ascii="Times New Roman" w:hAnsi="Times New Roman"/>
          <w:sz w:val="24"/>
          <w:szCs w:val="24"/>
        </w:rPr>
        <w:t xml:space="preserve">3.2.1. </w:t>
      </w:r>
      <w:r w:rsidR="002552A1">
        <w:rPr>
          <w:rFonts w:ascii="Times New Roman" w:hAnsi="Times New Roman"/>
          <w:sz w:val="24"/>
          <w:szCs w:val="24"/>
        </w:rPr>
        <w:t xml:space="preserve">atsakingas </w:t>
      </w:r>
      <w:r w:rsidR="008C7A6B">
        <w:rPr>
          <w:rFonts w:ascii="Times New Roman" w:hAnsi="Times New Roman"/>
          <w:sz w:val="24"/>
          <w:szCs w:val="24"/>
        </w:rPr>
        <w:t>asmuo praneša, kad įvyko klaida</w:t>
      </w:r>
      <w:r w:rsidR="002552A1">
        <w:rPr>
          <w:rFonts w:ascii="Times New Roman" w:hAnsi="Times New Roman"/>
          <w:sz w:val="24"/>
          <w:szCs w:val="24"/>
        </w:rPr>
        <w:t xml:space="preserve"> ir </w:t>
      </w:r>
      <w:r w:rsidR="008C7A6B">
        <w:rPr>
          <w:rFonts w:ascii="Times New Roman" w:hAnsi="Times New Roman"/>
          <w:sz w:val="24"/>
          <w:szCs w:val="24"/>
        </w:rPr>
        <w:t xml:space="preserve">pasako </w:t>
      </w:r>
      <w:r w:rsidR="002552A1">
        <w:rPr>
          <w:rFonts w:ascii="Times New Roman" w:hAnsi="Times New Roman"/>
          <w:sz w:val="24"/>
          <w:szCs w:val="24"/>
        </w:rPr>
        <w:t>slaptažodį;</w:t>
      </w:r>
    </w:p>
    <w:p w14:paraId="1BE8BCEC" w14:textId="3A292EE9" w:rsidR="002552A1" w:rsidRDefault="002552A1" w:rsidP="00BA352C">
      <w:pPr>
        <w:spacing w:after="0"/>
        <w:ind w:firstLine="567"/>
        <w:jc w:val="both"/>
        <w:rPr>
          <w:rFonts w:ascii="Times New Roman" w:hAnsi="Times New Roman"/>
          <w:sz w:val="24"/>
          <w:szCs w:val="24"/>
        </w:rPr>
      </w:pPr>
      <w:r>
        <w:rPr>
          <w:rFonts w:ascii="Times New Roman" w:hAnsi="Times New Roman"/>
          <w:sz w:val="24"/>
          <w:szCs w:val="24"/>
        </w:rPr>
        <w:t>3.2.2. ekipažas atšaukiamas.</w:t>
      </w:r>
    </w:p>
    <w:p w14:paraId="7FCBF351" w14:textId="77777777" w:rsidR="00BB6BD5" w:rsidRDefault="002552A1" w:rsidP="00BA352C">
      <w:pPr>
        <w:spacing w:after="0"/>
        <w:ind w:firstLine="567"/>
        <w:jc w:val="both"/>
        <w:rPr>
          <w:rFonts w:ascii="Times New Roman" w:hAnsi="Times New Roman"/>
          <w:sz w:val="24"/>
          <w:szCs w:val="24"/>
        </w:rPr>
      </w:pPr>
      <w:r>
        <w:rPr>
          <w:rFonts w:ascii="Times New Roman" w:hAnsi="Times New Roman"/>
          <w:sz w:val="24"/>
          <w:szCs w:val="24"/>
        </w:rPr>
        <w:t>3.3. Tiekėjo saugos tarnybos ekipažo atvykimai ar kitos su šios sutartimi susijusios paslaugos papildomai nėra apmokamos.</w:t>
      </w:r>
    </w:p>
    <w:p w14:paraId="66602475" w14:textId="77777777" w:rsidR="00BB6BD5" w:rsidRDefault="00BB6BD5" w:rsidP="00BB6BD5">
      <w:pPr>
        <w:spacing w:after="0"/>
        <w:ind w:firstLine="567"/>
        <w:jc w:val="both"/>
        <w:rPr>
          <w:rFonts w:ascii="Times New Roman" w:hAnsi="Times New Roman"/>
          <w:sz w:val="24"/>
          <w:szCs w:val="24"/>
        </w:rPr>
      </w:pPr>
    </w:p>
    <w:p w14:paraId="3E84A0D0" w14:textId="6E65EF17" w:rsidR="00BB6BD5" w:rsidRDefault="00BB6BD5" w:rsidP="00BB6BD5">
      <w:pPr>
        <w:spacing w:after="0"/>
        <w:ind w:firstLine="567"/>
        <w:jc w:val="both"/>
        <w:rPr>
          <w:rFonts w:ascii="Times New Roman" w:hAnsi="Times New Roman"/>
          <w:b/>
          <w:sz w:val="24"/>
          <w:szCs w:val="24"/>
        </w:rPr>
      </w:pPr>
      <w:r w:rsidRPr="00BB6BD5">
        <w:rPr>
          <w:rFonts w:ascii="Times New Roman" w:hAnsi="Times New Roman"/>
          <w:b/>
          <w:sz w:val="24"/>
          <w:szCs w:val="24"/>
        </w:rPr>
        <w:t>4.</w:t>
      </w:r>
      <w:r>
        <w:rPr>
          <w:rFonts w:ascii="Times New Roman" w:hAnsi="Times New Roman"/>
          <w:b/>
          <w:sz w:val="24"/>
          <w:szCs w:val="24"/>
        </w:rPr>
        <w:t xml:space="preserve"> </w:t>
      </w:r>
      <w:r w:rsidRPr="00BB6BD5">
        <w:rPr>
          <w:rFonts w:ascii="Times New Roman" w:hAnsi="Times New Roman"/>
          <w:b/>
          <w:sz w:val="24"/>
          <w:szCs w:val="24"/>
        </w:rPr>
        <w:t>Objekto atidarymas / uždarymas</w:t>
      </w:r>
    </w:p>
    <w:p w14:paraId="6DE888FA" w14:textId="53E0C429" w:rsidR="00BB6BD5" w:rsidRDefault="00BB6BD5" w:rsidP="00BB6BD5">
      <w:pPr>
        <w:spacing w:after="0"/>
        <w:ind w:firstLine="567"/>
        <w:jc w:val="both"/>
        <w:rPr>
          <w:rFonts w:ascii="Times New Roman" w:hAnsi="Times New Roman"/>
          <w:bCs/>
          <w:sz w:val="24"/>
          <w:szCs w:val="24"/>
        </w:rPr>
      </w:pPr>
      <w:r w:rsidRPr="00BB6BD5">
        <w:rPr>
          <w:rFonts w:ascii="Times New Roman" w:hAnsi="Times New Roman"/>
          <w:bCs/>
          <w:sz w:val="24"/>
          <w:szCs w:val="24"/>
        </w:rPr>
        <w:t>4.1.</w:t>
      </w:r>
      <w:r>
        <w:rPr>
          <w:rFonts w:ascii="Times New Roman" w:hAnsi="Times New Roman"/>
          <w:bCs/>
          <w:sz w:val="24"/>
          <w:szCs w:val="24"/>
        </w:rPr>
        <w:t xml:space="preserve"> Užsakovo atsakingas asmuo atvyksta ne ankščiau kaip 30 min. prieš darbo pradžią ir atidaro vartus, po darbo valandų per 30 min. uždaro vartus.</w:t>
      </w:r>
    </w:p>
    <w:p w14:paraId="4C137AE8" w14:textId="4BD1386B" w:rsidR="00BB6BD5" w:rsidRDefault="00BB6BD5" w:rsidP="00BB6BD5">
      <w:pPr>
        <w:spacing w:after="0"/>
        <w:ind w:firstLine="567"/>
        <w:jc w:val="both"/>
        <w:rPr>
          <w:rFonts w:ascii="Times New Roman" w:hAnsi="Times New Roman"/>
          <w:bCs/>
          <w:sz w:val="24"/>
          <w:szCs w:val="24"/>
        </w:rPr>
      </w:pPr>
      <w:r>
        <w:rPr>
          <w:rFonts w:ascii="Times New Roman" w:hAnsi="Times New Roman"/>
          <w:bCs/>
          <w:sz w:val="24"/>
          <w:szCs w:val="24"/>
        </w:rPr>
        <w:t>4.2. Užsakovas įsipareigoja per 1 darbo dieną informuoti Tiekėją apie pasikeitusį atsakingą už vartų atidarymą ir uždarymą asmenį.</w:t>
      </w:r>
    </w:p>
    <w:p w14:paraId="02F1D3C0" w14:textId="77777777" w:rsidR="00BB6BD5" w:rsidRDefault="00BB6BD5" w:rsidP="00BB6BD5">
      <w:pPr>
        <w:spacing w:after="0"/>
        <w:ind w:firstLine="567"/>
        <w:jc w:val="both"/>
        <w:rPr>
          <w:rFonts w:ascii="Times New Roman" w:hAnsi="Times New Roman"/>
          <w:bCs/>
          <w:sz w:val="24"/>
          <w:szCs w:val="24"/>
        </w:rPr>
      </w:pPr>
    </w:p>
    <w:p w14:paraId="6840718B" w14:textId="6FC4C06F" w:rsidR="00BB6BD5" w:rsidRPr="00077D7C" w:rsidRDefault="00077D7C" w:rsidP="00BB6BD5">
      <w:pPr>
        <w:spacing w:after="0"/>
        <w:ind w:firstLine="567"/>
        <w:jc w:val="both"/>
        <w:rPr>
          <w:rFonts w:ascii="Times New Roman" w:hAnsi="Times New Roman"/>
          <w:b/>
          <w:sz w:val="24"/>
          <w:szCs w:val="24"/>
        </w:rPr>
      </w:pPr>
      <w:r w:rsidRPr="00077D7C">
        <w:rPr>
          <w:rFonts w:ascii="Times New Roman" w:hAnsi="Times New Roman"/>
          <w:b/>
          <w:sz w:val="24"/>
          <w:szCs w:val="24"/>
        </w:rPr>
        <w:t>5. Reikalavimai vaizdo stebėjimo sistemos įrangai</w:t>
      </w:r>
    </w:p>
    <w:p w14:paraId="1DDB2A6A" w14:textId="4E527C48" w:rsidR="00077D7C" w:rsidRDefault="00077D7C" w:rsidP="00922B07">
      <w:pPr>
        <w:spacing w:after="0"/>
        <w:ind w:firstLine="567"/>
        <w:jc w:val="both"/>
        <w:rPr>
          <w:rFonts w:ascii="Times New Roman" w:hAnsi="Times New Roman"/>
          <w:sz w:val="24"/>
          <w:szCs w:val="24"/>
        </w:rPr>
      </w:pPr>
      <w:r w:rsidRPr="00077D7C">
        <w:rPr>
          <w:rFonts w:ascii="Times New Roman" w:hAnsi="Times New Roman"/>
          <w:sz w:val="24"/>
          <w:szCs w:val="24"/>
        </w:rPr>
        <w:t>5.1.</w:t>
      </w:r>
      <w:r>
        <w:rPr>
          <w:rFonts w:ascii="Times New Roman" w:hAnsi="Times New Roman"/>
          <w:sz w:val="24"/>
          <w:szCs w:val="24"/>
        </w:rPr>
        <w:t xml:space="preserve"> Vaizdo stebėjimo sistema turi užtikrinti:</w:t>
      </w:r>
    </w:p>
    <w:p w14:paraId="60D9D250" w14:textId="08D634F1" w:rsidR="00077D7C" w:rsidRDefault="00E770C3" w:rsidP="00922B07">
      <w:pPr>
        <w:spacing w:after="0"/>
        <w:ind w:firstLine="567"/>
        <w:jc w:val="both"/>
        <w:rPr>
          <w:rFonts w:ascii="Times New Roman" w:hAnsi="Times New Roman"/>
          <w:sz w:val="24"/>
          <w:szCs w:val="24"/>
        </w:rPr>
      </w:pPr>
      <w:r>
        <w:rPr>
          <w:rFonts w:ascii="Times New Roman" w:hAnsi="Times New Roman"/>
          <w:sz w:val="24"/>
          <w:szCs w:val="24"/>
        </w:rPr>
        <w:lastRenderedPageBreak/>
        <w:t>5.1.1. O</w:t>
      </w:r>
      <w:r w:rsidR="00077D7C">
        <w:rPr>
          <w:rFonts w:ascii="Times New Roman" w:hAnsi="Times New Roman"/>
          <w:sz w:val="24"/>
          <w:szCs w:val="24"/>
        </w:rPr>
        <w:t>bjekto (teritorijos, statinių ekspozicinių aikštelių, atskirų eksponatų, turto) stebėjimą bei spalvoto vaizdo perdavimą į CSP.</w:t>
      </w:r>
    </w:p>
    <w:p w14:paraId="7CF30045" w14:textId="5A6B0D1F" w:rsidR="00077D7C" w:rsidRDefault="00E770C3" w:rsidP="00922B07">
      <w:pPr>
        <w:spacing w:after="0"/>
        <w:ind w:firstLine="567"/>
        <w:jc w:val="both"/>
        <w:rPr>
          <w:rFonts w:ascii="Times New Roman" w:hAnsi="Times New Roman"/>
          <w:sz w:val="24"/>
          <w:szCs w:val="24"/>
        </w:rPr>
      </w:pPr>
      <w:r>
        <w:rPr>
          <w:rFonts w:ascii="Times New Roman" w:hAnsi="Times New Roman"/>
          <w:sz w:val="24"/>
          <w:szCs w:val="24"/>
        </w:rPr>
        <w:t>5.1.2. V</w:t>
      </w:r>
      <w:r w:rsidR="00077D7C">
        <w:rPr>
          <w:rFonts w:ascii="Times New Roman" w:hAnsi="Times New Roman"/>
          <w:sz w:val="24"/>
          <w:szCs w:val="24"/>
        </w:rPr>
        <w:t>isų kamerų signalų nepertraukiamą perdavimą, skaitmeninį įrašymą ir automatinį jo išsaugojimą kietuosiuose diskuose, fiksuojant įrašomos informacijos datą ir tiksl</w:t>
      </w:r>
      <w:r>
        <w:rPr>
          <w:rFonts w:ascii="Times New Roman" w:hAnsi="Times New Roman"/>
          <w:sz w:val="24"/>
          <w:szCs w:val="24"/>
        </w:rPr>
        <w:t>ų  laiką ne mažiau kaip 30 parų.</w:t>
      </w:r>
    </w:p>
    <w:p w14:paraId="3D7E94B9" w14:textId="2D293833" w:rsidR="00077D7C" w:rsidRDefault="00077D7C" w:rsidP="00922B07">
      <w:pPr>
        <w:spacing w:after="0"/>
        <w:ind w:firstLine="567"/>
        <w:jc w:val="both"/>
        <w:rPr>
          <w:rFonts w:ascii="Times New Roman" w:hAnsi="Times New Roman"/>
          <w:sz w:val="24"/>
          <w:szCs w:val="24"/>
        </w:rPr>
      </w:pPr>
      <w:r>
        <w:rPr>
          <w:rFonts w:ascii="Times New Roman" w:hAnsi="Times New Roman"/>
          <w:sz w:val="24"/>
          <w:szCs w:val="24"/>
        </w:rPr>
        <w:t>5.1.</w:t>
      </w:r>
      <w:r w:rsidR="00E770C3">
        <w:rPr>
          <w:rFonts w:ascii="Times New Roman" w:hAnsi="Times New Roman"/>
          <w:sz w:val="24"/>
          <w:szCs w:val="24"/>
        </w:rPr>
        <w:t>3. T</w:t>
      </w:r>
      <w:r>
        <w:rPr>
          <w:rFonts w:ascii="Times New Roman" w:hAnsi="Times New Roman"/>
          <w:sz w:val="24"/>
          <w:szCs w:val="24"/>
        </w:rPr>
        <w:t xml:space="preserve">amsiu paros metu – kokybišką vaizdą prie esamo teritorijos apšvietimo </w:t>
      </w:r>
      <w:r w:rsidR="0078546F">
        <w:rPr>
          <w:rFonts w:ascii="Times New Roman" w:hAnsi="Times New Roman"/>
          <w:sz w:val="24"/>
          <w:szCs w:val="24"/>
        </w:rPr>
        <w:t>(</w:t>
      </w:r>
      <w:r>
        <w:rPr>
          <w:rFonts w:ascii="Times New Roman" w:hAnsi="Times New Roman"/>
          <w:sz w:val="24"/>
          <w:szCs w:val="24"/>
        </w:rPr>
        <w:t>jeigu apšvietimo nėra, tai prie natūralaus.)</w:t>
      </w:r>
    </w:p>
    <w:p w14:paraId="44E9CC1B" w14:textId="2E45316E" w:rsidR="00077D7C" w:rsidRPr="00077D7C" w:rsidRDefault="00077D7C" w:rsidP="003B6C13">
      <w:pPr>
        <w:spacing w:after="0"/>
        <w:ind w:firstLine="567"/>
        <w:jc w:val="both"/>
        <w:rPr>
          <w:rFonts w:ascii="Times New Roman" w:hAnsi="Times New Roman"/>
          <w:sz w:val="24"/>
          <w:szCs w:val="24"/>
        </w:rPr>
      </w:pPr>
      <w:r>
        <w:rPr>
          <w:rFonts w:ascii="Times New Roman" w:hAnsi="Times New Roman"/>
          <w:sz w:val="24"/>
          <w:szCs w:val="24"/>
        </w:rPr>
        <w:t xml:space="preserve">5.2. Sistemoje turi būti įdiegtos </w:t>
      </w:r>
      <w:r w:rsidR="008A6621">
        <w:rPr>
          <w:rFonts w:ascii="Times New Roman" w:hAnsi="Times New Roman"/>
          <w:sz w:val="24"/>
          <w:szCs w:val="24"/>
        </w:rPr>
        <w:t xml:space="preserve">ne mažiau kaip 5 </w:t>
      </w:r>
      <w:proofErr w:type="spellStart"/>
      <w:r w:rsidR="008A6621">
        <w:rPr>
          <w:rFonts w:ascii="Times New Roman" w:hAnsi="Times New Roman"/>
          <w:sz w:val="24"/>
          <w:szCs w:val="24"/>
        </w:rPr>
        <w:t>megapikselių</w:t>
      </w:r>
      <w:proofErr w:type="spellEnd"/>
      <w:r w:rsidR="008A6621">
        <w:rPr>
          <w:rFonts w:ascii="Times New Roman" w:hAnsi="Times New Roman"/>
          <w:sz w:val="24"/>
          <w:szCs w:val="24"/>
        </w:rPr>
        <w:t xml:space="preserve"> raiškos </w:t>
      </w:r>
      <w:r w:rsidR="00E770C3">
        <w:rPr>
          <w:rFonts w:ascii="Times New Roman" w:hAnsi="Times New Roman"/>
          <w:sz w:val="24"/>
          <w:szCs w:val="24"/>
        </w:rPr>
        <w:t xml:space="preserve">infraraudonųjų spindulių </w:t>
      </w:r>
      <w:r w:rsidR="008A6621">
        <w:rPr>
          <w:rFonts w:ascii="Times New Roman" w:hAnsi="Times New Roman"/>
          <w:sz w:val="24"/>
          <w:szCs w:val="24"/>
        </w:rPr>
        <w:t>vaizdo stebėjimo kameros</w:t>
      </w:r>
      <w:r w:rsidR="00E770C3">
        <w:rPr>
          <w:rFonts w:ascii="Times New Roman" w:hAnsi="Times New Roman"/>
          <w:sz w:val="24"/>
          <w:szCs w:val="24"/>
        </w:rPr>
        <w:t>.</w:t>
      </w:r>
    </w:p>
    <w:p w14:paraId="7D44DA79" w14:textId="77777777" w:rsidR="00077D7C" w:rsidRPr="00D711A5" w:rsidRDefault="00077D7C" w:rsidP="00360AFC">
      <w:pPr>
        <w:spacing w:after="0"/>
        <w:jc w:val="both"/>
        <w:rPr>
          <w:rFonts w:ascii="Times New Roman" w:hAnsi="Times New Roman"/>
          <w:sz w:val="24"/>
          <w:szCs w:val="24"/>
        </w:rPr>
      </w:pPr>
    </w:p>
    <w:p w14:paraId="1D55E35D" w14:textId="557E4B9E" w:rsidR="00934CBE" w:rsidRDefault="00E46F7A" w:rsidP="00FF3562">
      <w:pPr>
        <w:spacing w:after="0" w:line="240" w:lineRule="auto"/>
        <w:ind w:firstLine="567"/>
        <w:jc w:val="both"/>
        <w:rPr>
          <w:rFonts w:ascii="Times New Roman" w:hAnsi="Times New Roman"/>
          <w:b/>
          <w:sz w:val="24"/>
          <w:szCs w:val="24"/>
        </w:rPr>
      </w:pPr>
      <w:r>
        <w:rPr>
          <w:rFonts w:ascii="Times New Roman" w:hAnsi="Times New Roman"/>
          <w:b/>
          <w:sz w:val="24"/>
          <w:szCs w:val="24"/>
        </w:rPr>
        <w:t>6</w:t>
      </w:r>
      <w:r w:rsidR="00934CBE" w:rsidRPr="00BC7F8B">
        <w:rPr>
          <w:rFonts w:ascii="Times New Roman" w:hAnsi="Times New Roman"/>
          <w:b/>
          <w:sz w:val="24"/>
          <w:szCs w:val="24"/>
        </w:rPr>
        <w:t xml:space="preserve">. Tiekėjo atsakomybė ir žalos </w:t>
      </w:r>
      <w:r w:rsidR="006F6915">
        <w:rPr>
          <w:rFonts w:ascii="Times New Roman" w:hAnsi="Times New Roman"/>
          <w:b/>
          <w:sz w:val="24"/>
          <w:szCs w:val="24"/>
        </w:rPr>
        <w:t>nustatymo bei atlyginimo tvarka</w:t>
      </w:r>
      <w:r w:rsidR="00077D7C">
        <w:rPr>
          <w:rFonts w:ascii="Times New Roman" w:hAnsi="Times New Roman"/>
          <w:b/>
          <w:sz w:val="24"/>
          <w:szCs w:val="24"/>
        </w:rPr>
        <w:t>:</w:t>
      </w:r>
    </w:p>
    <w:p w14:paraId="030015C5" w14:textId="7FBB889B" w:rsidR="00934CBE" w:rsidRPr="00935962" w:rsidRDefault="005A20FD" w:rsidP="00FF3562">
      <w:pPr>
        <w:spacing w:after="0" w:line="240" w:lineRule="auto"/>
        <w:ind w:firstLine="567"/>
        <w:jc w:val="both"/>
        <w:rPr>
          <w:rFonts w:ascii="Times New Roman" w:hAnsi="Times New Roman"/>
          <w:sz w:val="24"/>
          <w:szCs w:val="24"/>
        </w:rPr>
      </w:pPr>
      <w:r>
        <w:rPr>
          <w:rFonts w:ascii="Times New Roman" w:hAnsi="Times New Roman"/>
          <w:sz w:val="24"/>
          <w:szCs w:val="24"/>
        </w:rPr>
        <w:t>6</w:t>
      </w:r>
      <w:r w:rsidR="00934CBE" w:rsidRPr="00BC7F8B">
        <w:rPr>
          <w:rFonts w:ascii="Times New Roman" w:hAnsi="Times New Roman"/>
          <w:sz w:val="24"/>
          <w:szCs w:val="24"/>
        </w:rPr>
        <w:t xml:space="preserve">.1. </w:t>
      </w:r>
      <w:r w:rsidR="00D07A6E" w:rsidRPr="00935962">
        <w:rPr>
          <w:rFonts w:ascii="Times New Roman" w:hAnsi="Times New Roman"/>
          <w:sz w:val="24"/>
          <w:szCs w:val="24"/>
        </w:rPr>
        <w:t>Tiekėjas atlygina Užsakovo patirtą tiesioginę turtinę žalą (nuostolius), taip pat žalą fiziniam asmeniui, kilusią dėl Tiekėjo kaltės, neįvykdžius sutartinių įsipareigojimų ir esant tiesioginiam priežastiniam ryšiui tarp žalos ir sutartinių įsipareigojimo neįvykdymo.</w:t>
      </w:r>
      <w:r w:rsidR="00D07A6E" w:rsidRPr="00935962" w:rsidDel="00D07A6E">
        <w:rPr>
          <w:rFonts w:ascii="Times New Roman" w:hAnsi="Times New Roman"/>
          <w:sz w:val="24"/>
          <w:szCs w:val="24"/>
        </w:rPr>
        <w:t xml:space="preserve"> </w:t>
      </w:r>
    </w:p>
    <w:p w14:paraId="354FD5C6" w14:textId="24FC7085" w:rsidR="00330E71" w:rsidRPr="006F6915" w:rsidRDefault="005E162E" w:rsidP="00360AFC">
      <w:pPr>
        <w:spacing w:after="0"/>
        <w:jc w:val="both"/>
        <w:rPr>
          <w:rFonts w:ascii="Times New Roman" w:hAnsi="Times New Roman"/>
          <w:color w:val="FF0000"/>
          <w:sz w:val="24"/>
          <w:szCs w:val="24"/>
        </w:rPr>
      </w:pPr>
      <w:r>
        <w:rPr>
          <w:rFonts w:ascii="Times New Roman" w:hAnsi="Times New Roman"/>
          <w:sz w:val="24"/>
          <w:szCs w:val="24"/>
        </w:rPr>
        <w:t xml:space="preserve">         </w:t>
      </w:r>
      <w:r w:rsidR="005A20FD">
        <w:rPr>
          <w:rFonts w:ascii="Times New Roman" w:hAnsi="Times New Roman"/>
          <w:sz w:val="24"/>
          <w:szCs w:val="24"/>
        </w:rPr>
        <w:t>6</w:t>
      </w:r>
      <w:r w:rsidR="00934CBE" w:rsidRPr="00BC7F8B">
        <w:rPr>
          <w:rFonts w:ascii="Times New Roman" w:hAnsi="Times New Roman"/>
          <w:sz w:val="24"/>
          <w:szCs w:val="24"/>
        </w:rPr>
        <w:t>.2. Priežastis, dėl kuri</w:t>
      </w:r>
      <w:r w:rsidR="00077D7C">
        <w:rPr>
          <w:rFonts w:ascii="Times New Roman" w:hAnsi="Times New Roman"/>
          <w:sz w:val="24"/>
          <w:szCs w:val="24"/>
        </w:rPr>
        <w:t>ų buvo nepakankamai ar visai neapsaugotas objektas ir iš jo įvykdyta materialinių vertybių vagystė</w:t>
      </w:r>
      <w:r w:rsidR="00DC431F">
        <w:rPr>
          <w:rFonts w:ascii="Times New Roman" w:hAnsi="Times New Roman"/>
          <w:sz w:val="24"/>
          <w:szCs w:val="24"/>
        </w:rPr>
        <w:t xml:space="preserve">, sunaikintas ar sugadintas turtas, bei žalos (nuostolių) dydį nustato bendra sutarties šalims </w:t>
      </w:r>
      <w:r w:rsidR="00934CBE" w:rsidRPr="00BC7F8B">
        <w:rPr>
          <w:rFonts w:ascii="Times New Roman" w:hAnsi="Times New Roman"/>
          <w:sz w:val="24"/>
          <w:szCs w:val="24"/>
        </w:rPr>
        <w:t>atstovaujanti</w:t>
      </w:r>
      <w:r w:rsidR="00B916A2">
        <w:rPr>
          <w:rFonts w:ascii="Times New Roman" w:hAnsi="Times New Roman"/>
          <w:sz w:val="24"/>
          <w:szCs w:val="24"/>
        </w:rPr>
        <w:t xml:space="preserve"> komisija. Komisijai nustačius T</w:t>
      </w:r>
      <w:r w:rsidR="00934CBE" w:rsidRPr="00BC7F8B">
        <w:rPr>
          <w:rFonts w:ascii="Times New Roman" w:hAnsi="Times New Roman"/>
          <w:sz w:val="24"/>
          <w:szCs w:val="24"/>
        </w:rPr>
        <w:t xml:space="preserve">iekėjo kaltę, turtinė žala </w:t>
      </w:r>
      <w:r w:rsidR="00E770C3" w:rsidRPr="00BC7F8B">
        <w:rPr>
          <w:rFonts w:ascii="Times New Roman" w:hAnsi="Times New Roman"/>
          <w:sz w:val="24"/>
          <w:szCs w:val="24"/>
        </w:rPr>
        <w:t>(nuostoliai)</w:t>
      </w:r>
      <w:r w:rsidR="00E770C3">
        <w:rPr>
          <w:rFonts w:ascii="Times New Roman" w:hAnsi="Times New Roman"/>
          <w:sz w:val="24"/>
          <w:szCs w:val="24"/>
        </w:rPr>
        <w:t xml:space="preserve"> Užsakovui</w:t>
      </w:r>
      <w:r w:rsidR="00E770C3" w:rsidRPr="00BC7F8B">
        <w:rPr>
          <w:rFonts w:ascii="Times New Roman" w:hAnsi="Times New Roman"/>
          <w:sz w:val="24"/>
          <w:szCs w:val="24"/>
        </w:rPr>
        <w:t xml:space="preserve"> </w:t>
      </w:r>
      <w:r w:rsidR="00E770C3">
        <w:rPr>
          <w:rFonts w:ascii="Times New Roman" w:hAnsi="Times New Roman"/>
          <w:sz w:val="24"/>
          <w:szCs w:val="24"/>
        </w:rPr>
        <w:t>atlyginama.</w:t>
      </w:r>
      <w:r w:rsidR="00D93423">
        <w:rPr>
          <w:rFonts w:ascii="Times New Roman" w:hAnsi="Times New Roman"/>
          <w:sz w:val="24"/>
          <w:szCs w:val="24"/>
        </w:rPr>
        <w:t xml:space="preserve"> </w:t>
      </w:r>
    </w:p>
    <w:p w14:paraId="2CF2F498" w14:textId="77777777" w:rsidR="008C5939" w:rsidRDefault="006F6915" w:rsidP="006F6915">
      <w:pPr>
        <w:spacing w:after="0"/>
        <w:jc w:val="both"/>
        <w:rPr>
          <w:rFonts w:ascii="Times New Roman" w:hAnsi="Times New Roman"/>
          <w:sz w:val="24"/>
          <w:szCs w:val="24"/>
        </w:rPr>
      </w:pPr>
      <w:r>
        <w:rPr>
          <w:rFonts w:ascii="Times New Roman" w:hAnsi="Times New Roman"/>
          <w:sz w:val="24"/>
          <w:szCs w:val="24"/>
        </w:rPr>
        <w:t xml:space="preserve">        </w:t>
      </w:r>
    </w:p>
    <w:p w14:paraId="52C8D10B" w14:textId="7F9E37F1" w:rsidR="00934CBE" w:rsidRPr="006F6915" w:rsidRDefault="006F6915" w:rsidP="006F6915">
      <w:pPr>
        <w:spacing w:after="0"/>
        <w:jc w:val="both"/>
        <w:rPr>
          <w:rFonts w:ascii="Times New Roman" w:hAnsi="Times New Roman"/>
          <w:sz w:val="24"/>
          <w:szCs w:val="24"/>
        </w:rPr>
      </w:pPr>
      <w:r>
        <w:rPr>
          <w:rFonts w:ascii="Times New Roman" w:hAnsi="Times New Roman"/>
          <w:sz w:val="24"/>
          <w:szCs w:val="24"/>
        </w:rPr>
        <w:t xml:space="preserve"> </w:t>
      </w:r>
      <w:r w:rsidRPr="00E46F7A">
        <w:rPr>
          <w:rFonts w:ascii="Times New Roman" w:hAnsi="Times New Roman"/>
          <w:b/>
          <w:bCs/>
          <w:sz w:val="24"/>
          <w:szCs w:val="24"/>
        </w:rPr>
        <w:t>PRI</w:t>
      </w:r>
      <w:r w:rsidR="00FE6FBF" w:rsidRPr="00E46F7A">
        <w:rPr>
          <w:rFonts w:ascii="Times New Roman" w:hAnsi="Times New Roman"/>
          <w:b/>
          <w:bCs/>
          <w:sz w:val="24"/>
          <w:szCs w:val="24"/>
        </w:rPr>
        <w:t>ED</w:t>
      </w:r>
      <w:r w:rsidR="00E46F7A" w:rsidRPr="00E46F7A">
        <w:rPr>
          <w:rFonts w:ascii="Times New Roman" w:hAnsi="Times New Roman"/>
          <w:b/>
          <w:bCs/>
          <w:sz w:val="24"/>
          <w:szCs w:val="24"/>
        </w:rPr>
        <w:t>AS.</w:t>
      </w:r>
      <w:r>
        <w:rPr>
          <w:rFonts w:ascii="Times New Roman" w:hAnsi="Times New Roman"/>
          <w:b/>
          <w:sz w:val="24"/>
          <w:szCs w:val="24"/>
        </w:rPr>
        <w:t xml:space="preserve"> </w:t>
      </w:r>
      <w:r w:rsidR="00E46F7A">
        <w:rPr>
          <w:rFonts w:ascii="Times New Roman" w:hAnsi="Times New Roman"/>
          <w:sz w:val="24"/>
          <w:szCs w:val="24"/>
        </w:rPr>
        <w:t>Saugomo objekto (teritorijos, statinių, ekspozicinių aikštelių, atskirų eksponatų, turto) išdėstymo schema (1 lapas).</w:t>
      </w:r>
    </w:p>
    <w:p w14:paraId="60D79DBF" w14:textId="3663C2E6" w:rsidR="0075584A" w:rsidRDefault="00291E97" w:rsidP="0075584A">
      <w:pPr>
        <w:pStyle w:val="NormalWeb"/>
      </w:pPr>
      <w:r>
        <w:rPr>
          <w:noProof/>
        </w:rPr>
        <w:drawing>
          <wp:inline distT="0" distB="0" distL="0" distR="0" wp14:anchorId="27E615EF" wp14:editId="2C38D510">
            <wp:extent cx="5934075" cy="4105275"/>
            <wp:effectExtent l="0" t="0" r="9525" b="9525"/>
            <wp:docPr id="550160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4075" cy="4105275"/>
                    </a:xfrm>
                    <a:prstGeom prst="rect">
                      <a:avLst/>
                    </a:prstGeom>
                    <a:noFill/>
                    <a:ln>
                      <a:noFill/>
                    </a:ln>
                  </pic:spPr>
                </pic:pic>
              </a:graphicData>
            </a:graphic>
          </wp:inline>
        </w:drawing>
      </w:r>
    </w:p>
    <w:sectPr w:rsidR="0075584A" w:rsidSect="00FF3562">
      <w:headerReference w:type="defaul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F1306" w14:textId="77777777" w:rsidR="006D3D85" w:rsidRDefault="006D3D85" w:rsidP="0070367F">
      <w:pPr>
        <w:spacing w:after="0" w:line="240" w:lineRule="auto"/>
      </w:pPr>
      <w:r>
        <w:separator/>
      </w:r>
    </w:p>
  </w:endnote>
  <w:endnote w:type="continuationSeparator" w:id="0">
    <w:p w14:paraId="7400419A" w14:textId="77777777" w:rsidR="006D3D85" w:rsidRDefault="006D3D85" w:rsidP="00703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32DB6" w14:textId="77777777" w:rsidR="006D3D85" w:rsidRDefault="006D3D85" w:rsidP="0070367F">
      <w:pPr>
        <w:spacing w:after="0" w:line="240" w:lineRule="auto"/>
      </w:pPr>
      <w:r>
        <w:separator/>
      </w:r>
    </w:p>
  </w:footnote>
  <w:footnote w:type="continuationSeparator" w:id="0">
    <w:p w14:paraId="2AAB7EFF" w14:textId="77777777" w:rsidR="006D3D85" w:rsidRDefault="006D3D85" w:rsidP="00703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1716065"/>
      <w:docPartObj>
        <w:docPartGallery w:val="Page Numbers (Top of Page)"/>
        <w:docPartUnique/>
      </w:docPartObj>
    </w:sdtPr>
    <w:sdtEndPr>
      <w:rPr>
        <w:noProof/>
      </w:rPr>
    </w:sdtEndPr>
    <w:sdtContent>
      <w:p w14:paraId="132FCF95" w14:textId="4817FE7C" w:rsidR="007B5EA8" w:rsidRDefault="00C80E27">
        <w:pPr>
          <w:pStyle w:val="Header"/>
          <w:jc w:val="center"/>
        </w:pPr>
        <w:r>
          <w:fldChar w:fldCharType="begin"/>
        </w:r>
        <w:r w:rsidR="007B5EA8">
          <w:instrText xml:space="preserve"> PAGE   \* MERGEFORMAT </w:instrText>
        </w:r>
        <w:r>
          <w:fldChar w:fldCharType="separate"/>
        </w:r>
        <w:r w:rsidR="00A864BA">
          <w:rPr>
            <w:noProof/>
          </w:rPr>
          <w:t>4</w:t>
        </w:r>
        <w:r>
          <w:rPr>
            <w:noProof/>
          </w:rPr>
          <w:fldChar w:fldCharType="end"/>
        </w:r>
      </w:p>
    </w:sdtContent>
  </w:sdt>
  <w:p w14:paraId="2C3B35E3" w14:textId="33F1ED49" w:rsidR="007B5EA8" w:rsidRDefault="007B5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357D1"/>
    <w:multiLevelType w:val="hybridMultilevel"/>
    <w:tmpl w:val="5F6C33FC"/>
    <w:lvl w:ilvl="0" w:tplc="49C8015C">
      <w:start w:val="4"/>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19231298"/>
    <w:multiLevelType w:val="hybridMultilevel"/>
    <w:tmpl w:val="FEF82428"/>
    <w:lvl w:ilvl="0" w:tplc="07721D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780750"/>
    <w:multiLevelType w:val="multilevel"/>
    <w:tmpl w:val="972C0758"/>
    <w:lvl w:ilvl="0">
      <w:start w:val="5"/>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38817CC"/>
    <w:multiLevelType w:val="hybridMultilevel"/>
    <w:tmpl w:val="724AF84E"/>
    <w:lvl w:ilvl="0" w:tplc="39EEAAEA">
      <w:start w:val="1"/>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3FE5BF8"/>
    <w:multiLevelType w:val="hybridMultilevel"/>
    <w:tmpl w:val="B0B0ECCC"/>
    <w:lvl w:ilvl="0" w:tplc="7622765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AA16F3"/>
    <w:multiLevelType w:val="hybridMultilevel"/>
    <w:tmpl w:val="2948F910"/>
    <w:lvl w:ilvl="0" w:tplc="0F347E42">
      <w:start w:val="1"/>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E4510ED"/>
    <w:multiLevelType w:val="hybridMultilevel"/>
    <w:tmpl w:val="F2F08A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A07B42"/>
    <w:multiLevelType w:val="hybridMultilevel"/>
    <w:tmpl w:val="52F271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3C7E93"/>
    <w:multiLevelType w:val="multilevel"/>
    <w:tmpl w:val="AE9C3C6C"/>
    <w:lvl w:ilvl="0">
      <w:start w:val="1"/>
      <w:numFmt w:val="decimal"/>
      <w:lvlText w:val="%1."/>
      <w:lvlJc w:val="left"/>
      <w:pPr>
        <w:ind w:left="786" w:hanging="360"/>
      </w:pPr>
      <w:rPr>
        <w:b w:val="0"/>
        <w:color w:val="auto"/>
      </w:rPr>
    </w:lvl>
    <w:lvl w:ilvl="1">
      <w:start w:val="1"/>
      <w:numFmt w:val="decimal"/>
      <w:isLgl/>
      <w:lvlText w:val="%1.%2."/>
      <w:lvlJc w:val="left"/>
      <w:pPr>
        <w:ind w:left="988" w:hanging="4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211" w:hanging="1080"/>
      </w:pPr>
      <w:rPr>
        <w:rFonts w:hint="default"/>
      </w:rPr>
    </w:lvl>
    <w:lvl w:ilvl="6">
      <w:start w:val="1"/>
      <w:numFmt w:val="decimal"/>
      <w:isLgl/>
      <w:lvlText w:val="%1.%2.%3.%4.%5.%6.%7."/>
      <w:lvlJc w:val="left"/>
      <w:pPr>
        <w:ind w:left="2712" w:hanging="1440"/>
      </w:pPr>
      <w:rPr>
        <w:rFonts w:hint="default"/>
      </w:rPr>
    </w:lvl>
    <w:lvl w:ilvl="7">
      <w:start w:val="1"/>
      <w:numFmt w:val="decimal"/>
      <w:isLgl/>
      <w:lvlText w:val="%1.%2.%3.%4.%5.%6.%7.%8."/>
      <w:lvlJc w:val="left"/>
      <w:pPr>
        <w:ind w:left="2853" w:hanging="1440"/>
      </w:pPr>
      <w:rPr>
        <w:rFonts w:hint="default"/>
      </w:rPr>
    </w:lvl>
    <w:lvl w:ilvl="8">
      <w:start w:val="1"/>
      <w:numFmt w:val="decimal"/>
      <w:isLgl/>
      <w:lvlText w:val="%1.%2.%3.%4.%5.%6.%7.%8.%9."/>
      <w:lvlJc w:val="left"/>
      <w:pPr>
        <w:ind w:left="3354" w:hanging="1800"/>
      </w:pPr>
      <w:rPr>
        <w:rFonts w:hint="default"/>
      </w:rPr>
    </w:lvl>
  </w:abstractNum>
  <w:abstractNum w:abstractNumId="9" w15:restartNumberingAfterBreak="0">
    <w:nsid w:val="63435F0C"/>
    <w:multiLevelType w:val="hybridMultilevel"/>
    <w:tmpl w:val="DEF4DA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AF30A0"/>
    <w:multiLevelType w:val="hybridMultilevel"/>
    <w:tmpl w:val="5B2ACD44"/>
    <w:lvl w:ilvl="0" w:tplc="04270001">
      <w:start w:val="1"/>
      <w:numFmt w:val="bullet"/>
      <w:lvlText w:val=""/>
      <w:lvlJc w:val="left"/>
      <w:pPr>
        <w:ind w:left="7200" w:hanging="360"/>
      </w:pPr>
      <w:rPr>
        <w:rFonts w:ascii="Symbol" w:hAnsi="Symbol" w:hint="default"/>
      </w:rPr>
    </w:lvl>
    <w:lvl w:ilvl="1" w:tplc="04270003" w:tentative="1">
      <w:start w:val="1"/>
      <w:numFmt w:val="bullet"/>
      <w:lvlText w:val="o"/>
      <w:lvlJc w:val="left"/>
      <w:pPr>
        <w:ind w:left="7920" w:hanging="360"/>
      </w:pPr>
      <w:rPr>
        <w:rFonts w:ascii="Courier New" w:hAnsi="Courier New" w:cs="Courier New" w:hint="default"/>
      </w:rPr>
    </w:lvl>
    <w:lvl w:ilvl="2" w:tplc="04270005" w:tentative="1">
      <w:start w:val="1"/>
      <w:numFmt w:val="bullet"/>
      <w:lvlText w:val=""/>
      <w:lvlJc w:val="left"/>
      <w:pPr>
        <w:ind w:left="8640" w:hanging="360"/>
      </w:pPr>
      <w:rPr>
        <w:rFonts w:ascii="Wingdings" w:hAnsi="Wingdings" w:hint="default"/>
      </w:rPr>
    </w:lvl>
    <w:lvl w:ilvl="3" w:tplc="04270001" w:tentative="1">
      <w:start w:val="1"/>
      <w:numFmt w:val="bullet"/>
      <w:lvlText w:val=""/>
      <w:lvlJc w:val="left"/>
      <w:pPr>
        <w:ind w:left="9360" w:hanging="360"/>
      </w:pPr>
      <w:rPr>
        <w:rFonts w:ascii="Symbol" w:hAnsi="Symbol" w:hint="default"/>
      </w:rPr>
    </w:lvl>
    <w:lvl w:ilvl="4" w:tplc="04270003" w:tentative="1">
      <w:start w:val="1"/>
      <w:numFmt w:val="bullet"/>
      <w:lvlText w:val="o"/>
      <w:lvlJc w:val="left"/>
      <w:pPr>
        <w:ind w:left="10080" w:hanging="360"/>
      </w:pPr>
      <w:rPr>
        <w:rFonts w:ascii="Courier New" w:hAnsi="Courier New" w:cs="Courier New" w:hint="default"/>
      </w:rPr>
    </w:lvl>
    <w:lvl w:ilvl="5" w:tplc="04270005" w:tentative="1">
      <w:start w:val="1"/>
      <w:numFmt w:val="bullet"/>
      <w:lvlText w:val=""/>
      <w:lvlJc w:val="left"/>
      <w:pPr>
        <w:ind w:left="10800" w:hanging="360"/>
      </w:pPr>
      <w:rPr>
        <w:rFonts w:ascii="Wingdings" w:hAnsi="Wingdings" w:hint="default"/>
      </w:rPr>
    </w:lvl>
    <w:lvl w:ilvl="6" w:tplc="04270001" w:tentative="1">
      <w:start w:val="1"/>
      <w:numFmt w:val="bullet"/>
      <w:lvlText w:val=""/>
      <w:lvlJc w:val="left"/>
      <w:pPr>
        <w:ind w:left="11520" w:hanging="360"/>
      </w:pPr>
      <w:rPr>
        <w:rFonts w:ascii="Symbol" w:hAnsi="Symbol" w:hint="default"/>
      </w:rPr>
    </w:lvl>
    <w:lvl w:ilvl="7" w:tplc="04270003" w:tentative="1">
      <w:start w:val="1"/>
      <w:numFmt w:val="bullet"/>
      <w:lvlText w:val="o"/>
      <w:lvlJc w:val="left"/>
      <w:pPr>
        <w:ind w:left="12240" w:hanging="360"/>
      </w:pPr>
      <w:rPr>
        <w:rFonts w:ascii="Courier New" w:hAnsi="Courier New" w:cs="Courier New" w:hint="default"/>
      </w:rPr>
    </w:lvl>
    <w:lvl w:ilvl="8" w:tplc="04270005" w:tentative="1">
      <w:start w:val="1"/>
      <w:numFmt w:val="bullet"/>
      <w:lvlText w:val=""/>
      <w:lvlJc w:val="left"/>
      <w:pPr>
        <w:ind w:left="12960" w:hanging="360"/>
      </w:pPr>
      <w:rPr>
        <w:rFonts w:ascii="Wingdings" w:hAnsi="Wingdings" w:hint="default"/>
      </w:rPr>
    </w:lvl>
  </w:abstractNum>
  <w:num w:numId="1">
    <w:abstractNumId w:val="8"/>
  </w:num>
  <w:num w:numId="2">
    <w:abstractNumId w:val="7"/>
  </w:num>
  <w:num w:numId="3">
    <w:abstractNumId w:val="9"/>
  </w:num>
  <w:num w:numId="4">
    <w:abstractNumId w:val="6"/>
  </w:num>
  <w:num w:numId="5">
    <w:abstractNumId w:val="5"/>
  </w:num>
  <w:num w:numId="6">
    <w:abstractNumId w:val="2"/>
  </w:num>
  <w:num w:numId="7">
    <w:abstractNumId w:val="1"/>
  </w:num>
  <w:num w:numId="8">
    <w:abstractNumId w:val="4"/>
  </w:num>
  <w:num w:numId="9">
    <w:abstractNumId w:val="3"/>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CBE"/>
    <w:rsid w:val="00014BE3"/>
    <w:rsid w:val="00017809"/>
    <w:rsid w:val="00023217"/>
    <w:rsid w:val="00025A27"/>
    <w:rsid w:val="00032D5F"/>
    <w:rsid w:val="000415A1"/>
    <w:rsid w:val="00041FF5"/>
    <w:rsid w:val="00042319"/>
    <w:rsid w:val="0005049C"/>
    <w:rsid w:val="000519D1"/>
    <w:rsid w:val="0005692F"/>
    <w:rsid w:val="00057332"/>
    <w:rsid w:val="00060D67"/>
    <w:rsid w:val="00071A1F"/>
    <w:rsid w:val="00077149"/>
    <w:rsid w:val="00077D7C"/>
    <w:rsid w:val="00082F58"/>
    <w:rsid w:val="00093E65"/>
    <w:rsid w:val="000A3A5F"/>
    <w:rsid w:val="000A4E1E"/>
    <w:rsid w:val="000B40B5"/>
    <w:rsid w:val="000C21F6"/>
    <w:rsid w:val="000C33C1"/>
    <w:rsid w:val="000C423C"/>
    <w:rsid w:val="000C5A16"/>
    <w:rsid w:val="000D3373"/>
    <w:rsid w:val="000D34A3"/>
    <w:rsid w:val="000E0AD2"/>
    <w:rsid w:val="000E2445"/>
    <w:rsid w:val="000E6DCE"/>
    <w:rsid w:val="000F2F30"/>
    <w:rsid w:val="00101883"/>
    <w:rsid w:val="00103E72"/>
    <w:rsid w:val="00104A32"/>
    <w:rsid w:val="001212BD"/>
    <w:rsid w:val="0012141E"/>
    <w:rsid w:val="001251D4"/>
    <w:rsid w:val="0012553D"/>
    <w:rsid w:val="00126AD1"/>
    <w:rsid w:val="00135E54"/>
    <w:rsid w:val="001376DC"/>
    <w:rsid w:val="00140457"/>
    <w:rsid w:val="0015094B"/>
    <w:rsid w:val="0015130F"/>
    <w:rsid w:val="00151DE8"/>
    <w:rsid w:val="00153723"/>
    <w:rsid w:val="00156829"/>
    <w:rsid w:val="0017275E"/>
    <w:rsid w:val="0018391F"/>
    <w:rsid w:val="00184FC4"/>
    <w:rsid w:val="001856F7"/>
    <w:rsid w:val="00192534"/>
    <w:rsid w:val="001963E3"/>
    <w:rsid w:val="001964A3"/>
    <w:rsid w:val="001A162C"/>
    <w:rsid w:val="001A6D3C"/>
    <w:rsid w:val="001B2F11"/>
    <w:rsid w:val="001C0512"/>
    <w:rsid w:val="001C65C4"/>
    <w:rsid w:val="001D18A8"/>
    <w:rsid w:val="001D55C5"/>
    <w:rsid w:val="001D7161"/>
    <w:rsid w:val="001E08A7"/>
    <w:rsid w:val="001E4E4D"/>
    <w:rsid w:val="001F27F6"/>
    <w:rsid w:val="001F2C15"/>
    <w:rsid w:val="001F4184"/>
    <w:rsid w:val="00202FA6"/>
    <w:rsid w:val="00204F18"/>
    <w:rsid w:val="002129E1"/>
    <w:rsid w:val="00213397"/>
    <w:rsid w:val="0021559C"/>
    <w:rsid w:val="00222BA0"/>
    <w:rsid w:val="00227C9A"/>
    <w:rsid w:val="002341A4"/>
    <w:rsid w:val="002363A3"/>
    <w:rsid w:val="00244D6E"/>
    <w:rsid w:val="002546FA"/>
    <w:rsid w:val="002552A1"/>
    <w:rsid w:val="00256CAE"/>
    <w:rsid w:val="00266D6C"/>
    <w:rsid w:val="0027752F"/>
    <w:rsid w:val="00283A09"/>
    <w:rsid w:val="002840D6"/>
    <w:rsid w:val="00284EA1"/>
    <w:rsid w:val="00285358"/>
    <w:rsid w:val="00291D10"/>
    <w:rsid w:val="00291D79"/>
    <w:rsid w:val="00291E97"/>
    <w:rsid w:val="002968AC"/>
    <w:rsid w:val="0029721B"/>
    <w:rsid w:val="002977F0"/>
    <w:rsid w:val="002A6238"/>
    <w:rsid w:val="002A7237"/>
    <w:rsid w:val="002B0996"/>
    <w:rsid w:val="002C00C2"/>
    <w:rsid w:val="002C092F"/>
    <w:rsid w:val="002C6A0E"/>
    <w:rsid w:val="002D1F72"/>
    <w:rsid w:val="002E029B"/>
    <w:rsid w:val="002E4CCC"/>
    <w:rsid w:val="002F004D"/>
    <w:rsid w:val="003015C0"/>
    <w:rsid w:val="0030170C"/>
    <w:rsid w:val="00303D4C"/>
    <w:rsid w:val="00305659"/>
    <w:rsid w:val="00305CF5"/>
    <w:rsid w:val="00306573"/>
    <w:rsid w:val="00306882"/>
    <w:rsid w:val="00313C4D"/>
    <w:rsid w:val="003140A9"/>
    <w:rsid w:val="00315429"/>
    <w:rsid w:val="00326946"/>
    <w:rsid w:val="00330E71"/>
    <w:rsid w:val="003443F6"/>
    <w:rsid w:val="00351EE3"/>
    <w:rsid w:val="00356421"/>
    <w:rsid w:val="00360AFC"/>
    <w:rsid w:val="00360E04"/>
    <w:rsid w:val="00370EA8"/>
    <w:rsid w:val="00371FFC"/>
    <w:rsid w:val="003761CF"/>
    <w:rsid w:val="00380FC3"/>
    <w:rsid w:val="00381B72"/>
    <w:rsid w:val="0038535E"/>
    <w:rsid w:val="00386F93"/>
    <w:rsid w:val="003911EB"/>
    <w:rsid w:val="003A488E"/>
    <w:rsid w:val="003A529B"/>
    <w:rsid w:val="003A671A"/>
    <w:rsid w:val="003B6C13"/>
    <w:rsid w:val="003B78C4"/>
    <w:rsid w:val="003C5B3A"/>
    <w:rsid w:val="003C66E2"/>
    <w:rsid w:val="003C6DC5"/>
    <w:rsid w:val="003D2961"/>
    <w:rsid w:val="003D662F"/>
    <w:rsid w:val="003E04C7"/>
    <w:rsid w:val="003E69F7"/>
    <w:rsid w:val="003F29AF"/>
    <w:rsid w:val="00401CE1"/>
    <w:rsid w:val="00405394"/>
    <w:rsid w:val="00405B05"/>
    <w:rsid w:val="00407991"/>
    <w:rsid w:val="0041050B"/>
    <w:rsid w:val="00410A29"/>
    <w:rsid w:val="00411914"/>
    <w:rsid w:val="0041505C"/>
    <w:rsid w:val="004300D5"/>
    <w:rsid w:val="00432D67"/>
    <w:rsid w:val="0044075F"/>
    <w:rsid w:val="004473F3"/>
    <w:rsid w:val="00453F06"/>
    <w:rsid w:val="004542A7"/>
    <w:rsid w:val="004653AE"/>
    <w:rsid w:val="00484565"/>
    <w:rsid w:val="004850D7"/>
    <w:rsid w:val="004866A4"/>
    <w:rsid w:val="00490A47"/>
    <w:rsid w:val="00491ECB"/>
    <w:rsid w:val="004945DF"/>
    <w:rsid w:val="004973FE"/>
    <w:rsid w:val="004978B0"/>
    <w:rsid w:val="00497B0C"/>
    <w:rsid w:val="004A06F4"/>
    <w:rsid w:val="004A2EE6"/>
    <w:rsid w:val="004A6202"/>
    <w:rsid w:val="004B116C"/>
    <w:rsid w:val="004B2DFC"/>
    <w:rsid w:val="004B4F90"/>
    <w:rsid w:val="004C351D"/>
    <w:rsid w:val="004C376C"/>
    <w:rsid w:val="004C6B2E"/>
    <w:rsid w:val="004D2647"/>
    <w:rsid w:val="004D3709"/>
    <w:rsid w:val="004E0A92"/>
    <w:rsid w:val="004E3811"/>
    <w:rsid w:val="004E3A2D"/>
    <w:rsid w:val="004E5CFC"/>
    <w:rsid w:val="004F7D4E"/>
    <w:rsid w:val="0050442B"/>
    <w:rsid w:val="0050690D"/>
    <w:rsid w:val="00524C21"/>
    <w:rsid w:val="00524C42"/>
    <w:rsid w:val="00532677"/>
    <w:rsid w:val="0053372B"/>
    <w:rsid w:val="00533852"/>
    <w:rsid w:val="00537C0D"/>
    <w:rsid w:val="005411E6"/>
    <w:rsid w:val="00542A6E"/>
    <w:rsid w:val="0054306F"/>
    <w:rsid w:val="00551D4E"/>
    <w:rsid w:val="00551EA3"/>
    <w:rsid w:val="00552E11"/>
    <w:rsid w:val="00555884"/>
    <w:rsid w:val="005724A9"/>
    <w:rsid w:val="00575257"/>
    <w:rsid w:val="00583DB0"/>
    <w:rsid w:val="00585E91"/>
    <w:rsid w:val="005861EE"/>
    <w:rsid w:val="00590D6C"/>
    <w:rsid w:val="005914C8"/>
    <w:rsid w:val="005A20FD"/>
    <w:rsid w:val="005A5C46"/>
    <w:rsid w:val="005A6479"/>
    <w:rsid w:val="005B2492"/>
    <w:rsid w:val="005C35DF"/>
    <w:rsid w:val="005C5063"/>
    <w:rsid w:val="005D32B7"/>
    <w:rsid w:val="005D6799"/>
    <w:rsid w:val="005E02AF"/>
    <w:rsid w:val="005E07FD"/>
    <w:rsid w:val="005E162E"/>
    <w:rsid w:val="005E23F6"/>
    <w:rsid w:val="005E320F"/>
    <w:rsid w:val="005F226C"/>
    <w:rsid w:val="005F2E5C"/>
    <w:rsid w:val="00610027"/>
    <w:rsid w:val="00613091"/>
    <w:rsid w:val="00613622"/>
    <w:rsid w:val="00613699"/>
    <w:rsid w:val="00615431"/>
    <w:rsid w:val="00615960"/>
    <w:rsid w:val="00622115"/>
    <w:rsid w:val="006268AA"/>
    <w:rsid w:val="00630E42"/>
    <w:rsid w:val="006320F7"/>
    <w:rsid w:val="00634442"/>
    <w:rsid w:val="006432E2"/>
    <w:rsid w:val="006502B9"/>
    <w:rsid w:val="00651978"/>
    <w:rsid w:val="0065274F"/>
    <w:rsid w:val="006556DF"/>
    <w:rsid w:val="006615BF"/>
    <w:rsid w:val="006655C2"/>
    <w:rsid w:val="00666D7D"/>
    <w:rsid w:val="00674F48"/>
    <w:rsid w:val="00677B85"/>
    <w:rsid w:val="0068535A"/>
    <w:rsid w:val="00691444"/>
    <w:rsid w:val="00693B5A"/>
    <w:rsid w:val="00696A6B"/>
    <w:rsid w:val="00696E49"/>
    <w:rsid w:val="006B3F30"/>
    <w:rsid w:val="006D3B1E"/>
    <w:rsid w:val="006D3D85"/>
    <w:rsid w:val="006D7500"/>
    <w:rsid w:val="006E1B53"/>
    <w:rsid w:val="006E28C1"/>
    <w:rsid w:val="006E491A"/>
    <w:rsid w:val="006E5362"/>
    <w:rsid w:val="006E5792"/>
    <w:rsid w:val="006F6915"/>
    <w:rsid w:val="006F70A1"/>
    <w:rsid w:val="00702A61"/>
    <w:rsid w:val="0070367F"/>
    <w:rsid w:val="00704D1F"/>
    <w:rsid w:val="00706528"/>
    <w:rsid w:val="00707F01"/>
    <w:rsid w:val="00711071"/>
    <w:rsid w:val="00721D19"/>
    <w:rsid w:val="00723974"/>
    <w:rsid w:val="0072639D"/>
    <w:rsid w:val="00726A26"/>
    <w:rsid w:val="00726EC9"/>
    <w:rsid w:val="00727AFD"/>
    <w:rsid w:val="007349AF"/>
    <w:rsid w:val="00735E75"/>
    <w:rsid w:val="0073769C"/>
    <w:rsid w:val="00740C11"/>
    <w:rsid w:val="00751901"/>
    <w:rsid w:val="007541C4"/>
    <w:rsid w:val="0075584A"/>
    <w:rsid w:val="0076438D"/>
    <w:rsid w:val="007645EB"/>
    <w:rsid w:val="00764E66"/>
    <w:rsid w:val="00780650"/>
    <w:rsid w:val="00782323"/>
    <w:rsid w:val="0078546F"/>
    <w:rsid w:val="007A0616"/>
    <w:rsid w:val="007A167E"/>
    <w:rsid w:val="007A64A3"/>
    <w:rsid w:val="007B0032"/>
    <w:rsid w:val="007B5EA8"/>
    <w:rsid w:val="007C6D4F"/>
    <w:rsid w:val="007C75D4"/>
    <w:rsid w:val="007D5EA9"/>
    <w:rsid w:val="007D6A6C"/>
    <w:rsid w:val="007D7110"/>
    <w:rsid w:val="007E2AA5"/>
    <w:rsid w:val="007E41AE"/>
    <w:rsid w:val="007F0A9C"/>
    <w:rsid w:val="008035A9"/>
    <w:rsid w:val="00815823"/>
    <w:rsid w:val="0082262C"/>
    <w:rsid w:val="0082469D"/>
    <w:rsid w:val="008337B9"/>
    <w:rsid w:val="00833B01"/>
    <w:rsid w:val="0083719A"/>
    <w:rsid w:val="00842347"/>
    <w:rsid w:val="0084349D"/>
    <w:rsid w:val="00844B3E"/>
    <w:rsid w:val="00846076"/>
    <w:rsid w:val="00846992"/>
    <w:rsid w:val="008549AD"/>
    <w:rsid w:val="00874C7E"/>
    <w:rsid w:val="00880632"/>
    <w:rsid w:val="008853E6"/>
    <w:rsid w:val="008901C8"/>
    <w:rsid w:val="008A2C91"/>
    <w:rsid w:val="008A6621"/>
    <w:rsid w:val="008C1A42"/>
    <w:rsid w:val="008C308F"/>
    <w:rsid w:val="008C5939"/>
    <w:rsid w:val="008C6D6B"/>
    <w:rsid w:val="008C7A6B"/>
    <w:rsid w:val="008D0794"/>
    <w:rsid w:val="008D2DF0"/>
    <w:rsid w:val="008D3226"/>
    <w:rsid w:val="008E0DE1"/>
    <w:rsid w:val="008E6D65"/>
    <w:rsid w:val="008F0939"/>
    <w:rsid w:val="008F29CF"/>
    <w:rsid w:val="008F46DF"/>
    <w:rsid w:val="008F62F3"/>
    <w:rsid w:val="009074D6"/>
    <w:rsid w:val="0091176C"/>
    <w:rsid w:val="00911A7F"/>
    <w:rsid w:val="00922B07"/>
    <w:rsid w:val="00926495"/>
    <w:rsid w:val="009306DE"/>
    <w:rsid w:val="009321E5"/>
    <w:rsid w:val="00934CBE"/>
    <w:rsid w:val="009358F0"/>
    <w:rsid w:val="00935962"/>
    <w:rsid w:val="00937097"/>
    <w:rsid w:val="00943185"/>
    <w:rsid w:val="00946A2B"/>
    <w:rsid w:val="009477D7"/>
    <w:rsid w:val="00957B94"/>
    <w:rsid w:val="0096613D"/>
    <w:rsid w:val="00974578"/>
    <w:rsid w:val="00980CFD"/>
    <w:rsid w:val="00980E26"/>
    <w:rsid w:val="00981478"/>
    <w:rsid w:val="00981B83"/>
    <w:rsid w:val="009876AD"/>
    <w:rsid w:val="0099769C"/>
    <w:rsid w:val="009A2412"/>
    <w:rsid w:val="009A3B8A"/>
    <w:rsid w:val="009B25D5"/>
    <w:rsid w:val="009B5F8C"/>
    <w:rsid w:val="009C1B3E"/>
    <w:rsid w:val="009D6196"/>
    <w:rsid w:val="009D6A63"/>
    <w:rsid w:val="009E004B"/>
    <w:rsid w:val="009E2AE6"/>
    <w:rsid w:val="009E3F98"/>
    <w:rsid w:val="009F2538"/>
    <w:rsid w:val="009F64A1"/>
    <w:rsid w:val="009F6AC0"/>
    <w:rsid w:val="00A03B73"/>
    <w:rsid w:val="00A14BE8"/>
    <w:rsid w:val="00A15C71"/>
    <w:rsid w:val="00A15E98"/>
    <w:rsid w:val="00A22866"/>
    <w:rsid w:val="00A2293C"/>
    <w:rsid w:val="00A23009"/>
    <w:rsid w:val="00A23CF1"/>
    <w:rsid w:val="00A24811"/>
    <w:rsid w:val="00A2492B"/>
    <w:rsid w:val="00A27D07"/>
    <w:rsid w:val="00A315DC"/>
    <w:rsid w:val="00A35788"/>
    <w:rsid w:val="00A40664"/>
    <w:rsid w:val="00A407D2"/>
    <w:rsid w:val="00A43A29"/>
    <w:rsid w:val="00A4581F"/>
    <w:rsid w:val="00A528CF"/>
    <w:rsid w:val="00A62E4A"/>
    <w:rsid w:val="00A64DC3"/>
    <w:rsid w:val="00A7147B"/>
    <w:rsid w:val="00A74D01"/>
    <w:rsid w:val="00A75219"/>
    <w:rsid w:val="00A779FA"/>
    <w:rsid w:val="00A80796"/>
    <w:rsid w:val="00A82AA5"/>
    <w:rsid w:val="00A8336B"/>
    <w:rsid w:val="00A84612"/>
    <w:rsid w:val="00A84A31"/>
    <w:rsid w:val="00A858C9"/>
    <w:rsid w:val="00A864BA"/>
    <w:rsid w:val="00A87DA8"/>
    <w:rsid w:val="00A93A36"/>
    <w:rsid w:val="00A95996"/>
    <w:rsid w:val="00A95E7D"/>
    <w:rsid w:val="00AA48EB"/>
    <w:rsid w:val="00AB0890"/>
    <w:rsid w:val="00AB15BE"/>
    <w:rsid w:val="00AB6793"/>
    <w:rsid w:val="00AD2C77"/>
    <w:rsid w:val="00AF003E"/>
    <w:rsid w:val="00AF0450"/>
    <w:rsid w:val="00AF119C"/>
    <w:rsid w:val="00AF3B0C"/>
    <w:rsid w:val="00B020E8"/>
    <w:rsid w:val="00B03DAF"/>
    <w:rsid w:val="00B1179D"/>
    <w:rsid w:val="00B14130"/>
    <w:rsid w:val="00B146D4"/>
    <w:rsid w:val="00B14866"/>
    <w:rsid w:val="00B221D0"/>
    <w:rsid w:val="00B27BF3"/>
    <w:rsid w:val="00B30CF7"/>
    <w:rsid w:val="00B33D63"/>
    <w:rsid w:val="00B3626E"/>
    <w:rsid w:val="00B40B65"/>
    <w:rsid w:val="00B40F1F"/>
    <w:rsid w:val="00B44227"/>
    <w:rsid w:val="00B52BB6"/>
    <w:rsid w:val="00B6760A"/>
    <w:rsid w:val="00B701D5"/>
    <w:rsid w:val="00B70278"/>
    <w:rsid w:val="00B71B9D"/>
    <w:rsid w:val="00B73026"/>
    <w:rsid w:val="00B73469"/>
    <w:rsid w:val="00B7505F"/>
    <w:rsid w:val="00B82C95"/>
    <w:rsid w:val="00B85831"/>
    <w:rsid w:val="00B916A2"/>
    <w:rsid w:val="00B93C0D"/>
    <w:rsid w:val="00B9557A"/>
    <w:rsid w:val="00BA032C"/>
    <w:rsid w:val="00BA352C"/>
    <w:rsid w:val="00BA5561"/>
    <w:rsid w:val="00BB65B1"/>
    <w:rsid w:val="00BB69DC"/>
    <w:rsid w:val="00BB6BD5"/>
    <w:rsid w:val="00BC2370"/>
    <w:rsid w:val="00BC2690"/>
    <w:rsid w:val="00BC28E7"/>
    <w:rsid w:val="00BC4FC4"/>
    <w:rsid w:val="00BC5E9C"/>
    <w:rsid w:val="00BD0560"/>
    <w:rsid w:val="00BD6115"/>
    <w:rsid w:val="00BD7DB6"/>
    <w:rsid w:val="00BE5CF8"/>
    <w:rsid w:val="00BF11F2"/>
    <w:rsid w:val="00C00804"/>
    <w:rsid w:val="00C0295C"/>
    <w:rsid w:val="00C0526E"/>
    <w:rsid w:val="00C10798"/>
    <w:rsid w:val="00C3015B"/>
    <w:rsid w:val="00C57BF5"/>
    <w:rsid w:val="00C64F3B"/>
    <w:rsid w:val="00C661C1"/>
    <w:rsid w:val="00C80B23"/>
    <w:rsid w:val="00C80E27"/>
    <w:rsid w:val="00C83A3C"/>
    <w:rsid w:val="00C84229"/>
    <w:rsid w:val="00C84A58"/>
    <w:rsid w:val="00C858FE"/>
    <w:rsid w:val="00C90364"/>
    <w:rsid w:val="00C92811"/>
    <w:rsid w:val="00C97A5F"/>
    <w:rsid w:val="00CA4627"/>
    <w:rsid w:val="00CA562C"/>
    <w:rsid w:val="00CA5E72"/>
    <w:rsid w:val="00CA6CE1"/>
    <w:rsid w:val="00CB14EE"/>
    <w:rsid w:val="00CC645F"/>
    <w:rsid w:val="00CD5988"/>
    <w:rsid w:val="00CD622E"/>
    <w:rsid w:val="00CE4836"/>
    <w:rsid w:val="00CF40F8"/>
    <w:rsid w:val="00CF5495"/>
    <w:rsid w:val="00D00897"/>
    <w:rsid w:val="00D03138"/>
    <w:rsid w:val="00D061AD"/>
    <w:rsid w:val="00D0713C"/>
    <w:rsid w:val="00D07A6E"/>
    <w:rsid w:val="00D27FED"/>
    <w:rsid w:val="00D32B35"/>
    <w:rsid w:val="00D440BF"/>
    <w:rsid w:val="00D47B1C"/>
    <w:rsid w:val="00D56CEB"/>
    <w:rsid w:val="00D63AEF"/>
    <w:rsid w:val="00D7311B"/>
    <w:rsid w:val="00D7409F"/>
    <w:rsid w:val="00D8238E"/>
    <w:rsid w:val="00D84284"/>
    <w:rsid w:val="00D9164E"/>
    <w:rsid w:val="00D918F0"/>
    <w:rsid w:val="00D93423"/>
    <w:rsid w:val="00DA1B68"/>
    <w:rsid w:val="00DB5237"/>
    <w:rsid w:val="00DB56D8"/>
    <w:rsid w:val="00DC264B"/>
    <w:rsid w:val="00DC3B44"/>
    <w:rsid w:val="00DC431F"/>
    <w:rsid w:val="00DC5254"/>
    <w:rsid w:val="00DD1633"/>
    <w:rsid w:val="00DD1C77"/>
    <w:rsid w:val="00DD4236"/>
    <w:rsid w:val="00DE478C"/>
    <w:rsid w:val="00DE6FF1"/>
    <w:rsid w:val="00DE7BCE"/>
    <w:rsid w:val="00DE7FC9"/>
    <w:rsid w:val="00DF1299"/>
    <w:rsid w:val="00E005F7"/>
    <w:rsid w:val="00E00668"/>
    <w:rsid w:val="00E02FE9"/>
    <w:rsid w:val="00E039AB"/>
    <w:rsid w:val="00E206EA"/>
    <w:rsid w:val="00E212E0"/>
    <w:rsid w:val="00E21541"/>
    <w:rsid w:val="00E23B91"/>
    <w:rsid w:val="00E24321"/>
    <w:rsid w:val="00E25A62"/>
    <w:rsid w:val="00E31B65"/>
    <w:rsid w:val="00E34E68"/>
    <w:rsid w:val="00E37BA5"/>
    <w:rsid w:val="00E41334"/>
    <w:rsid w:val="00E41F47"/>
    <w:rsid w:val="00E46F7A"/>
    <w:rsid w:val="00E533BD"/>
    <w:rsid w:val="00E54370"/>
    <w:rsid w:val="00E55260"/>
    <w:rsid w:val="00E558BE"/>
    <w:rsid w:val="00E6216A"/>
    <w:rsid w:val="00E770C3"/>
    <w:rsid w:val="00E7737D"/>
    <w:rsid w:val="00E80773"/>
    <w:rsid w:val="00E835F5"/>
    <w:rsid w:val="00E91BB5"/>
    <w:rsid w:val="00E94A62"/>
    <w:rsid w:val="00E95646"/>
    <w:rsid w:val="00EA13EE"/>
    <w:rsid w:val="00EB13E4"/>
    <w:rsid w:val="00EB4EF8"/>
    <w:rsid w:val="00EB599E"/>
    <w:rsid w:val="00EB636C"/>
    <w:rsid w:val="00EC4CFC"/>
    <w:rsid w:val="00ED27C6"/>
    <w:rsid w:val="00EE1D1F"/>
    <w:rsid w:val="00EE60F0"/>
    <w:rsid w:val="00EE67A8"/>
    <w:rsid w:val="00EF4409"/>
    <w:rsid w:val="00EF5298"/>
    <w:rsid w:val="00EF719F"/>
    <w:rsid w:val="00F058D7"/>
    <w:rsid w:val="00F11D5C"/>
    <w:rsid w:val="00F1314C"/>
    <w:rsid w:val="00F14F41"/>
    <w:rsid w:val="00F163E6"/>
    <w:rsid w:val="00F1671E"/>
    <w:rsid w:val="00F20C7E"/>
    <w:rsid w:val="00F21AA2"/>
    <w:rsid w:val="00F362C5"/>
    <w:rsid w:val="00F404CC"/>
    <w:rsid w:val="00F422C2"/>
    <w:rsid w:val="00F46301"/>
    <w:rsid w:val="00F54DBB"/>
    <w:rsid w:val="00F54F6F"/>
    <w:rsid w:val="00F55D67"/>
    <w:rsid w:val="00F57261"/>
    <w:rsid w:val="00F61CB0"/>
    <w:rsid w:val="00F63EA9"/>
    <w:rsid w:val="00F66876"/>
    <w:rsid w:val="00F70ACC"/>
    <w:rsid w:val="00F70AD0"/>
    <w:rsid w:val="00F77F61"/>
    <w:rsid w:val="00F82292"/>
    <w:rsid w:val="00F9042B"/>
    <w:rsid w:val="00F92C15"/>
    <w:rsid w:val="00F941D8"/>
    <w:rsid w:val="00FA40E1"/>
    <w:rsid w:val="00FB36EB"/>
    <w:rsid w:val="00FC0634"/>
    <w:rsid w:val="00FE4A2F"/>
    <w:rsid w:val="00FE5A54"/>
    <w:rsid w:val="00FE6375"/>
    <w:rsid w:val="00FE6FBF"/>
    <w:rsid w:val="00FE7DD8"/>
    <w:rsid w:val="00FF1F59"/>
    <w:rsid w:val="00FF3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DDD3B"/>
  <w15:docId w15:val="{1FA4356E-4B7B-4048-A974-AC7C7B8E3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4CBE"/>
    <w:pPr>
      <w:spacing w:after="200" w:line="276" w:lineRule="auto"/>
    </w:pPr>
    <w:rPr>
      <w:rFonts w:ascii="Calibri" w:eastAsia="Calibri" w:hAnsi="Calibri" w:cs="Times New Roman"/>
    </w:rPr>
  </w:style>
  <w:style w:type="paragraph" w:styleId="Heading2">
    <w:name w:val="heading 2"/>
    <w:basedOn w:val="Normal"/>
    <w:link w:val="Heading2Char"/>
    <w:uiPriority w:val="9"/>
    <w:qFormat/>
    <w:rsid w:val="00934CBE"/>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34CBE"/>
    <w:rPr>
      <w:rFonts w:ascii="Times New Roman" w:eastAsia="Times New Roman" w:hAnsi="Times New Roman" w:cs="Times New Roman"/>
      <w:b/>
      <w:bCs/>
      <w:sz w:val="36"/>
      <w:szCs w:val="36"/>
    </w:rPr>
  </w:style>
  <w:style w:type="character" w:styleId="Strong">
    <w:name w:val="Strong"/>
    <w:uiPriority w:val="22"/>
    <w:qFormat/>
    <w:rsid w:val="00934CBE"/>
    <w:rPr>
      <w:b/>
      <w:bCs/>
    </w:rPr>
  </w:style>
  <w:style w:type="paragraph" w:styleId="ListParagraph">
    <w:name w:val="List Paragraph"/>
    <w:aliases w:val="Bullet EY,List Paragraph2,List Paragraph Red,Numbering,ERP-List Paragraph,List Paragraph11,Buletai,List Paragraph21,lp1,Bullet 1,Use Case List Paragraph,List Paragraph111,Sąrašo pastraipa.Bullet,Sąrašo pastraipa;Bullet,List Paragraph22"/>
    <w:basedOn w:val="Normal"/>
    <w:link w:val="ListParagraphChar"/>
    <w:uiPriority w:val="34"/>
    <w:qFormat/>
    <w:rsid w:val="00934CBE"/>
    <w:pPr>
      <w:ind w:left="720"/>
      <w:contextualSpacing/>
    </w:pPr>
    <w:rPr>
      <w:sz w:val="20"/>
      <w:szCs w:val="20"/>
    </w:rPr>
  </w:style>
  <w:style w:type="character" w:customStyle="1" w:styleId="ListParagraphChar">
    <w:name w:val="List Paragraph Char"/>
    <w:aliases w:val="Bullet EY Char,List Paragraph2 Char,List Paragraph Red Char,Numbering Char,ERP-List Paragraph Char,List Paragraph11 Char,Buletai Char,List Paragraph21 Char,lp1 Char,Bullet 1 Char,Use Case List Paragraph Char,List Paragraph111 Char"/>
    <w:link w:val="ListParagraph"/>
    <w:uiPriority w:val="34"/>
    <w:qFormat/>
    <w:locked/>
    <w:rsid w:val="00934CBE"/>
    <w:rPr>
      <w:rFonts w:ascii="Calibri" w:eastAsia="Calibri" w:hAnsi="Calibri" w:cs="Times New Roman"/>
      <w:sz w:val="20"/>
      <w:szCs w:val="20"/>
    </w:rPr>
  </w:style>
  <w:style w:type="character" w:styleId="CommentReference">
    <w:name w:val="annotation reference"/>
    <w:uiPriority w:val="99"/>
    <w:semiHidden/>
    <w:unhideWhenUsed/>
    <w:rsid w:val="00934CBE"/>
    <w:rPr>
      <w:sz w:val="16"/>
      <w:szCs w:val="16"/>
    </w:rPr>
  </w:style>
  <w:style w:type="paragraph" w:styleId="CommentText">
    <w:name w:val="annotation text"/>
    <w:basedOn w:val="Normal"/>
    <w:link w:val="CommentTextChar"/>
    <w:uiPriority w:val="99"/>
    <w:unhideWhenUsed/>
    <w:rsid w:val="00934CBE"/>
    <w:pPr>
      <w:spacing w:line="240" w:lineRule="auto"/>
    </w:pPr>
    <w:rPr>
      <w:sz w:val="20"/>
      <w:szCs w:val="20"/>
    </w:rPr>
  </w:style>
  <w:style w:type="character" w:customStyle="1" w:styleId="CommentTextChar">
    <w:name w:val="Comment Text Char"/>
    <w:basedOn w:val="DefaultParagraphFont"/>
    <w:link w:val="CommentText"/>
    <w:uiPriority w:val="99"/>
    <w:rsid w:val="00934CBE"/>
    <w:rPr>
      <w:rFonts w:ascii="Calibri" w:eastAsia="Calibri" w:hAnsi="Calibri" w:cs="Times New Roman"/>
      <w:sz w:val="20"/>
      <w:szCs w:val="20"/>
    </w:rPr>
  </w:style>
  <w:style w:type="character" w:customStyle="1" w:styleId="normaltextrun">
    <w:name w:val="normaltextrun"/>
    <w:rsid w:val="00934CBE"/>
  </w:style>
  <w:style w:type="paragraph" w:styleId="Header">
    <w:name w:val="header"/>
    <w:basedOn w:val="Normal"/>
    <w:link w:val="HeaderChar"/>
    <w:uiPriority w:val="99"/>
    <w:unhideWhenUsed/>
    <w:rsid w:val="00703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367F"/>
    <w:rPr>
      <w:rFonts w:ascii="Calibri" w:eastAsia="Calibri" w:hAnsi="Calibri" w:cs="Times New Roman"/>
    </w:rPr>
  </w:style>
  <w:style w:type="paragraph" w:styleId="Footer">
    <w:name w:val="footer"/>
    <w:basedOn w:val="Normal"/>
    <w:link w:val="FooterChar"/>
    <w:uiPriority w:val="99"/>
    <w:unhideWhenUsed/>
    <w:rsid w:val="00703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367F"/>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rsid w:val="00E54370"/>
    <w:rPr>
      <w:b/>
      <w:bCs/>
    </w:rPr>
  </w:style>
  <w:style w:type="character" w:customStyle="1" w:styleId="CommentSubjectChar">
    <w:name w:val="Comment Subject Char"/>
    <w:basedOn w:val="CommentTextChar"/>
    <w:link w:val="CommentSubject"/>
    <w:uiPriority w:val="99"/>
    <w:semiHidden/>
    <w:rsid w:val="00E54370"/>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E543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4370"/>
    <w:rPr>
      <w:rFonts w:ascii="Segoe UI" w:eastAsia="Calibri" w:hAnsi="Segoe UI" w:cs="Segoe UI"/>
      <w:sz w:val="18"/>
      <w:szCs w:val="18"/>
    </w:rPr>
  </w:style>
  <w:style w:type="paragraph" w:styleId="Revision">
    <w:name w:val="Revision"/>
    <w:hidden/>
    <w:uiPriority w:val="99"/>
    <w:semiHidden/>
    <w:rsid w:val="00957B94"/>
    <w:pPr>
      <w:spacing w:after="0" w:line="240" w:lineRule="auto"/>
    </w:pPr>
    <w:rPr>
      <w:rFonts w:ascii="Calibri" w:eastAsia="Calibri" w:hAnsi="Calibri" w:cs="Times New Roman"/>
    </w:rPr>
  </w:style>
  <w:style w:type="table" w:styleId="TableGrid">
    <w:name w:val="Table Grid"/>
    <w:basedOn w:val="TableNormal"/>
    <w:uiPriority w:val="39"/>
    <w:rsid w:val="00CA56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212E0"/>
    <w:rPr>
      <w:color w:val="0563C1" w:themeColor="hyperlink"/>
      <w:u w:val="single"/>
    </w:rPr>
  </w:style>
  <w:style w:type="character" w:styleId="FollowedHyperlink">
    <w:name w:val="FollowedHyperlink"/>
    <w:basedOn w:val="DefaultParagraphFont"/>
    <w:uiPriority w:val="99"/>
    <w:semiHidden/>
    <w:unhideWhenUsed/>
    <w:rsid w:val="00F70ACC"/>
    <w:rPr>
      <w:color w:val="954F72" w:themeColor="followedHyperlink"/>
      <w:u w:val="single"/>
    </w:rPr>
  </w:style>
  <w:style w:type="paragraph" w:styleId="NormalWeb">
    <w:name w:val="Normal (Web)"/>
    <w:basedOn w:val="Normal"/>
    <w:uiPriority w:val="99"/>
    <w:semiHidden/>
    <w:unhideWhenUsed/>
    <w:rsid w:val="0075584A"/>
    <w:pPr>
      <w:spacing w:before="100" w:beforeAutospacing="1" w:after="100" w:afterAutospacing="1" w:line="240" w:lineRule="auto"/>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308585">
      <w:bodyDiv w:val="1"/>
      <w:marLeft w:val="0"/>
      <w:marRight w:val="0"/>
      <w:marTop w:val="0"/>
      <w:marBottom w:val="0"/>
      <w:divBdr>
        <w:top w:val="none" w:sz="0" w:space="0" w:color="auto"/>
        <w:left w:val="none" w:sz="0" w:space="0" w:color="auto"/>
        <w:bottom w:val="none" w:sz="0" w:space="0" w:color="auto"/>
        <w:right w:val="none" w:sz="0" w:space="0" w:color="auto"/>
      </w:divBdr>
    </w:div>
    <w:div w:id="214002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98C2C-DE60-4B51-AE89-F1A0A535C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5708</Words>
  <Characters>3255</Characters>
  <Application>Microsoft Office Word</Application>
  <DocSecurity>0</DocSecurity>
  <Lines>27</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SoDra</Company>
  <LinksUpToDate>false</LinksUpToDate>
  <CharactersWithSpaces>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Čepienė</dc:creator>
  <cp:lastModifiedBy>Audrone Volskiene</cp:lastModifiedBy>
  <cp:revision>8</cp:revision>
  <cp:lastPrinted>2025-02-07T08:40:00Z</cp:lastPrinted>
  <dcterms:created xsi:type="dcterms:W3CDTF">2025-02-12T08:09:00Z</dcterms:created>
  <dcterms:modified xsi:type="dcterms:W3CDTF">2025-02-18T07:10:00Z</dcterms:modified>
</cp:coreProperties>
</file>